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016EF4" w:rsidR="006D50AF" w:rsidP="009308E5" w:rsidRDefault="00F74A59" w14:paraId="22D328C3" w14:textId="6E242A33">
      <w:pPr>
        <w:rPr>
          <w:rFonts w:ascii="Arial" w:hAnsi="Arial" w:cs="Arial"/>
          <w:b/>
        </w:rPr>
      </w:pPr>
      <w:r w:rsidRPr="00016EF4">
        <w:rPr>
          <w:rFonts w:ascii="Arial" w:hAnsi="Arial" w:cs="Arial"/>
          <w:b/>
        </w:rPr>
        <w:t xml:space="preserve">Statement of Requirement </w:t>
      </w:r>
      <w:r w:rsidRPr="00016EF4" w:rsidR="00016EF4">
        <w:rPr>
          <w:rFonts w:ascii="Arial" w:hAnsi="Arial" w:cs="Arial"/>
          <w:b/>
        </w:rPr>
        <w:t>– LWC Arduous Courses</w:t>
      </w:r>
      <w:r w:rsidR="00265312">
        <w:rPr>
          <w:rFonts w:ascii="Arial" w:hAnsi="Arial" w:cs="Arial"/>
          <w:b/>
        </w:rPr>
        <w:t xml:space="preserve"> and Military Swimming</w:t>
      </w:r>
      <w:r w:rsidRPr="00016EF4" w:rsidR="00016EF4">
        <w:rPr>
          <w:rFonts w:ascii="Arial" w:hAnsi="Arial" w:cs="Arial"/>
          <w:b/>
        </w:rPr>
        <w:t>.</w:t>
      </w:r>
    </w:p>
    <w:p w:rsidRPr="00016EF4" w:rsidR="00872103" w:rsidP="009308E5" w:rsidRDefault="00872103" w14:paraId="3438008B" w14:textId="77777777">
      <w:pPr>
        <w:rPr>
          <w:rFonts w:ascii="Arial" w:hAnsi="Arial" w:cs="Arial"/>
          <w:b/>
          <w:sz w:val="22"/>
          <w:szCs w:val="22"/>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8522"/>
      </w:tblGrid>
      <w:tr w:rsidRPr="00016EF4" w:rsidR="00F423FE" w:rsidTr="6935C292" w14:paraId="4D693323" w14:textId="77777777">
        <w:tc>
          <w:tcPr>
            <w:tcW w:w="8522" w:type="dxa"/>
            <w:tcMar/>
          </w:tcPr>
          <w:p w:rsidRPr="00016EF4" w:rsidR="00A47FDB" w:rsidP="000B6E93" w:rsidRDefault="00F423FE" w14:paraId="4D69331E" w14:textId="66C778B0">
            <w:pPr>
              <w:rPr>
                <w:rFonts w:ascii="Arial" w:hAnsi="Arial" w:cs="Arial"/>
                <w:b/>
                <w:sz w:val="22"/>
                <w:szCs w:val="22"/>
              </w:rPr>
            </w:pPr>
            <w:r w:rsidRPr="00016EF4">
              <w:rPr>
                <w:rFonts w:ascii="Arial" w:hAnsi="Arial" w:cs="Arial"/>
                <w:b/>
                <w:sz w:val="22"/>
                <w:szCs w:val="22"/>
              </w:rPr>
              <w:t>Purpos</w:t>
            </w:r>
            <w:r w:rsidRPr="00016EF4" w:rsidR="00613165">
              <w:rPr>
                <w:rFonts w:ascii="Arial" w:hAnsi="Arial" w:cs="Arial"/>
                <w:b/>
                <w:sz w:val="22"/>
                <w:szCs w:val="22"/>
              </w:rPr>
              <w:t>e</w:t>
            </w:r>
          </w:p>
          <w:p w:rsidR="00E62D0C" w:rsidP="000B6E93" w:rsidRDefault="00E62D0C" w14:paraId="2982A6A0" w14:textId="07556C49">
            <w:pPr>
              <w:rPr>
                <w:rFonts w:ascii="Arial" w:hAnsi="Arial" w:cs="Arial"/>
                <w:b/>
                <w:sz w:val="22"/>
                <w:szCs w:val="22"/>
              </w:rPr>
            </w:pPr>
          </w:p>
          <w:p w:rsidRPr="00016EF4" w:rsidR="00265312" w:rsidP="00265312" w:rsidRDefault="00E62D0C" w14:paraId="4E869256" w14:textId="7DEB4251">
            <w:pPr>
              <w:rPr>
                <w:rFonts w:ascii="Arial" w:hAnsi="Arial" w:cs="Arial"/>
                <w:color w:val="000000" w:themeColor="text1"/>
                <w:sz w:val="22"/>
                <w:szCs w:val="22"/>
              </w:rPr>
            </w:pPr>
            <w:r>
              <w:rPr>
                <w:rFonts w:ascii="Arial" w:hAnsi="Arial" w:cs="Arial"/>
                <w:bCs/>
                <w:sz w:val="22"/>
                <w:szCs w:val="22"/>
              </w:rPr>
              <w:t xml:space="preserve">The purpose of this study is to assess the physical demands of arduous career courses. Following on from earlier work that focused on All Arms Pre-Parachute Selection, this work will concentrate on </w:t>
            </w:r>
            <w:r w:rsidR="00B94B22">
              <w:rPr>
                <w:rFonts w:ascii="Arial" w:hAnsi="Arial" w:cs="Arial"/>
                <w:bCs/>
                <w:sz w:val="22"/>
                <w:szCs w:val="22"/>
              </w:rPr>
              <w:t xml:space="preserve">arduous </w:t>
            </w:r>
            <w:r>
              <w:rPr>
                <w:rFonts w:ascii="Arial" w:hAnsi="Arial" w:cs="Arial"/>
                <w:bCs/>
                <w:sz w:val="22"/>
                <w:szCs w:val="22"/>
              </w:rPr>
              <w:t>courses related to employment and promotion in the Infantry</w:t>
            </w:r>
            <w:r w:rsidR="00FF4B22">
              <w:rPr>
                <w:rFonts w:ascii="Arial" w:hAnsi="Arial" w:cs="Arial"/>
                <w:bCs/>
                <w:sz w:val="22"/>
                <w:szCs w:val="22"/>
              </w:rPr>
              <w:t xml:space="preserve"> and in certain training appointments (e.g. RMAS </w:t>
            </w:r>
            <w:proofErr w:type="spellStart"/>
            <w:r w:rsidR="00FF4B22">
              <w:rPr>
                <w:rFonts w:ascii="Arial" w:hAnsi="Arial" w:cs="Arial"/>
                <w:bCs/>
                <w:sz w:val="22"/>
                <w:szCs w:val="22"/>
              </w:rPr>
              <w:t>Instr</w:t>
            </w:r>
            <w:proofErr w:type="spellEnd"/>
            <w:r w:rsidR="00FF4B22">
              <w:rPr>
                <w:rFonts w:ascii="Arial" w:hAnsi="Arial" w:cs="Arial"/>
                <w:bCs/>
                <w:sz w:val="22"/>
                <w:szCs w:val="22"/>
              </w:rPr>
              <w:t>)</w:t>
            </w:r>
            <w:r>
              <w:rPr>
                <w:rFonts w:ascii="Arial" w:hAnsi="Arial" w:cs="Arial"/>
                <w:bCs/>
                <w:sz w:val="22"/>
                <w:szCs w:val="22"/>
              </w:rPr>
              <w:t>: Platoon Commanders’ Battle Course (PCBC), Platoon Sergeants’ Battle Course (PSBC) and Section Commanders’ Battle Course (SCBC).</w:t>
            </w:r>
            <w:r w:rsidR="00265312">
              <w:rPr>
                <w:rFonts w:ascii="Arial" w:hAnsi="Arial" w:cs="Arial"/>
                <w:bCs/>
                <w:sz w:val="22"/>
                <w:szCs w:val="22"/>
              </w:rPr>
              <w:t xml:space="preserve"> </w:t>
            </w:r>
            <w:r w:rsidRPr="00016EF4" w:rsidR="00265312">
              <w:rPr>
                <w:rFonts w:ascii="Arial" w:hAnsi="Arial" w:cs="Arial"/>
                <w:color w:val="000000" w:themeColor="text1"/>
                <w:sz w:val="22"/>
                <w:szCs w:val="22"/>
              </w:rPr>
              <w:t>Recommendations about the suitability and relevance of course demands should be presented for military judgement where the PES minimum may be exceeded.</w:t>
            </w:r>
          </w:p>
          <w:p w:rsidR="00E62D0C" w:rsidP="000B6E93" w:rsidRDefault="00E62D0C" w14:paraId="053443E2" w14:textId="411CDEB0">
            <w:pPr>
              <w:rPr>
                <w:rFonts w:ascii="Arial" w:hAnsi="Arial" w:cs="Arial"/>
                <w:bCs/>
                <w:sz w:val="22"/>
                <w:szCs w:val="22"/>
              </w:rPr>
            </w:pPr>
          </w:p>
          <w:p w:rsidRPr="00265312" w:rsidR="00657622" w:rsidP="00657622" w:rsidRDefault="00E62D0C" w14:paraId="5394611C" w14:textId="2F69BE4C">
            <w:pPr>
              <w:rPr>
                <w:rFonts w:ascii="Arial" w:hAnsi="Arial" w:cs="Arial"/>
                <w:bCs/>
                <w:sz w:val="22"/>
                <w:szCs w:val="22"/>
              </w:rPr>
            </w:pPr>
            <w:r>
              <w:rPr>
                <w:rFonts w:ascii="Arial" w:hAnsi="Arial" w:cs="Arial"/>
                <w:bCs/>
                <w:sz w:val="22"/>
                <w:szCs w:val="22"/>
              </w:rPr>
              <w:t xml:space="preserve">Additionally, there is a requirement to support the Army via a Training Needs Analysis (TNA) to understand the requirement for a swimming competence as </w:t>
            </w:r>
            <w:r w:rsidR="00265312">
              <w:rPr>
                <w:rFonts w:ascii="Arial" w:hAnsi="Arial" w:cs="Arial"/>
                <w:bCs/>
                <w:sz w:val="22"/>
                <w:szCs w:val="22"/>
              </w:rPr>
              <w:t>an Army Employment Standard</w:t>
            </w:r>
            <w:r w:rsidR="00FF4B22">
              <w:rPr>
                <w:rFonts w:ascii="Arial" w:hAnsi="Arial" w:cs="Arial"/>
                <w:bCs/>
                <w:sz w:val="22"/>
                <w:szCs w:val="22"/>
              </w:rPr>
              <w:t xml:space="preserve">, </w:t>
            </w:r>
            <w:r w:rsidR="00265312">
              <w:rPr>
                <w:rFonts w:ascii="Arial" w:hAnsi="Arial" w:cs="Arial"/>
                <w:bCs/>
                <w:sz w:val="22"/>
                <w:szCs w:val="22"/>
              </w:rPr>
              <w:t>to understand the applicability of the current Military Swimming Test</w:t>
            </w:r>
            <w:r w:rsidR="00FF4B22">
              <w:rPr>
                <w:rFonts w:ascii="Arial" w:hAnsi="Arial" w:cs="Arial"/>
                <w:bCs/>
                <w:sz w:val="22"/>
                <w:szCs w:val="22"/>
              </w:rPr>
              <w:t xml:space="preserve"> and recommend alternative(s).</w:t>
            </w:r>
          </w:p>
          <w:p w:rsidRPr="00016EF4" w:rsidR="002E34AB" w:rsidP="00FC1249" w:rsidRDefault="002E34AB" w14:paraId="4D693322" w14:textId="75F2DE48">
            <w:pPr>
              <w:rPr>
                <w:rFonts w:ascii="Arial" w:hAnsi="Arial" w:cs="Arial"/>
                <w:sz w:val="22"/>
                <w:szCs w:val="22"/>
              </w:rPr>
            </w:pPr>
          </w:p>
        </w:tc>
      </w:tr>
      <w:tr w:rsidRPr="00016EF4" w:rsidR="00F423FE" w:rsidTr="6935C292" w14:paraId="4D69332F" w14:textId="77777777">
        <w:tc>
          <w:tcPr>
            <w:tcW w:w="8522" w:type="dxa"/>
            <w:tcMar/>
          </w:tcPr>
          <w:p w:rsidRPr="00016EF4" w:rsidR="00A80E0F" w:rsidP="005D69D6" w:rsidRDefault="00A80E0F" w14:paraId="3CDEA424" w14:textId="16DA9315">
            <w:pPr>
              <w:jc w:val="both"/>
              <w:rPr>
                <w:rFonts w:ascii="Arial" w:hAnsi="Arial" w:cs="Arial"/>
                <w:b/>
                <w:sz w:val="22"/>
                <w:szCs w:val="22"/>
              </w:rPr>
            </w:pPr>
            <w:r w:rsidRPr="00016EF4">
              <w:rPr>
                <w:rFonts w:ascii="Arial" w:hAnsi="Arial" w:cs="Arial"/>
                <w:b/>
                <w:sz w:val="22"/>
                <w:szCs w:val="22"/>
              </w:rPr>
              <w:t>Background</w:t>
            </w:r>
          </w:p>
          <w:p w:rsidRPr="00016EF4" w:rsidR="004B330A" w:rsidP="001729E5" w:rsidRDefault="004B330A" w14:paraId="000171B2" w14:textId="77777777">
            <w:pPr>
              <w:rPr>
                <w:rFonts w:ascii="Arial" w:hAnsi="Arial" w:cs="Arial"/>
                <w:sz w:val="22"/>
                <w:szCs w:val="22"/>
              </w:rPr>
            </w:pPr>
          </w:p>
          <w:p w:rsidR="00265312" w:rsidP="0056131F" w:rsidRDefault="001729E5" w14:paraId="3A395DB8" w14:textId="77777777">
            <w:pPr>
              <w:rPr>
                <w:rFonts w:ascii="Arial" w:hAnsi="Arial" w:cs="Arial"/>
                <w:color w:val="000000" w:themeColor="text1"/>
                <w:sz w:val="22"/>
                <w:szCs w:val="22"/>
              </w:rPr>
            </w:pPr>
            <w:r w:rsidRPr="00016EF4">
              <w:rPr>
                <w:rFonts w:ascii="Arial" w:hAnsi="Arial" w:cs="Arial"/>
                <w:color w:val="000000" w:themeColor="text1"/>
                <w:sz w:val="22"/>
                <w:szCs w:val="22"/>
              </w:rPr>
              <w:t>Physical Employment Standards (PES) reflect the minimum physical competences required to meet the physical demands of a job</w:t>
            </w:r>
            <w:r w:rsidR="00265312">
              <w:rPr>
                <w:rFonts w:ascii="Arial" w:hAnsi="Arial" w:cs="Arial"/>
                <w:color w:val="000000" w:themeColor="text1"/>
                <w:sz w:val="22"/>
                <w:szCs w:val="22"/>
              </w:rPr>
              <w:t>. They are</w:t>
            </w:r>
            <w:r w:rsidRPr="00016EF4">
              <w:rPr>
                <w:rFonts w:ascii="Arial" w:hAnsi="Arial" w:cs="Arial"/>
                <w:color w:val="000000" w:themeColor="text1"/>
                <w:sz w:val="22"/>
                <w:szCs w:val="22"/>
              </w:rPr>
              <w:t xml:space="preserve"> measured using evidence-based validated tests </w:t>
            </w:r>
            <w:r w:rsidR="00265312">
              <w:rPr>
                <w:rFonts w:ascii="Arial" w:hAnsi="Arial" w:cs="Arial"/>
                <w:color w:val="000000" w:themeColor="text1"/>
                <w:sz w:val="22"/>
                <w:szCs w:val="22"/>
              </w:rPr>
              <w:t>that are undertaken</w:t>
            </w:r>
            <w:r w:rsidRPr="00016EF4">
              <w:rPr>
                <w:rFonts w:ascii="Arial" w:hAnsi="Arial" w:cs="Arial"/>
                <w:color w:val="000000" w:themeColor="text1"/>
                <w:sz w:val="22"/>
                <w:szCs w:val="22"/>
              </w:rPr>
              <w:t xml:space="preserve"> through</w:t>
            </w:r>
            <w:r w:rsidR="00265312">
              <w:rPr>
                <w:rFonts w:ascii="Arial" w:hAnsi="Arial" w:cs="Arial"/>
                <w:color w:val="000000" w:themeColor="text1"/>
                <w:sz w:val="22"/>
                <w:szCs w:val="22"/>
              </w:rPr>
              <w:t>-</w:t>
            </w:r>
            <w:r w:rsidRPr="00016EF4">
              <w:rPr>
                <w:rFonts w:ascii="Arial" w:hAnsi="Arial" w:cs="Arial"/>
                <w:color w:val="000000" w:themeColor="text1"/>
                <w:sz w:val="22"/>
                <w:szCs w:val="22"/>
              </w:rPr>
              <w:t>career.</w:t>
            </w:r>
            <w:r w:rsidRPr="00016EF4" w:rsidR="006E4950">
              <w:rPr>
                <w:rFonts w:ascii="Arial" w:hAnsi="Arial" w:cs="Arial"/>
                <w:color w:val="000000" w:themeColor="text1"/>
                <w:sz w:val="22"/>
                <w:szCs w:val="22"/>
              </w:rPr>
              <w:t xml:space="preserve"> </w:t>
            </w:r>
            <w:r w:rsidR="00265312">
              <w:rPr>
                <w:rFonts w:ascii="Arial" w:hAnsi="Arial" w:cs="Arial"/>
                <w:color w:val="000000" w:themeColor="text1"/>
                <w:sz w:val="22"/>
                <w:szCs w:val="22"/>
              </w:rPr>
              <w:t xml:space="preserve">PES standards have now been developed for all </w:t>
            </w:r>
            <w:proofErr w:type="spellStart"/>
            <w:r w:rsidR="00265312">
              <w:rPr>
                <w:rFonts w:ascii="Arial" w:hAnsi="Arial" w:cs="Arial"/>
                <w:color w:val="000000" w:themeColor="text1"/>
                <w:sz w:val="22"/>
                <w:szCs w:val="22"/>
              </w:rPr>
              <w:t>Regts</w:t>
            </w:r>
            <w:proofErr w:type="spellEnd"/>
            <w:r w:rsidR="00265312">
              <w:rPr>
                <w:rFonts w:ascii="Arial" w:hAnsi="Arial" w:cs="Arial"/>
                <w:color w:val="000000" w:themeColor="text1"/>
                <w:sz w:val="22"/>
                <w:szCs w:val="22"/>
              </w:rPr>
              <w:t xml:space="preserve"> and Corps of the British Army, with the transition phase due to complete in Apr 2022. </w:t>
            </w:r>
          </w:p>
          <w:p w:rsidR="00265312" w:rsidP="0056131F" w:rsidRDefault="00265312" w14:paraId="6A32C788" w14:textId="77777777">
            <w:pPr>
              <w:rPr>
                <w:rFonts w:ascii="Arial" w:hAnsi="Arial" w:cs="Arial"/>
                <w:color w:val="000000" w:themeColor="text1"/>
                <w:sz w:val="22"/>
                <w:szCs w:val="22"/>
              </w:rPr>
            </w:pPr>
          </w:p>
          <w:p w:rsidR="00265312" w:rsidP="0056131F" w:rsidRDefault="00265312" w14:paraId="619607C9" w14:textId="77777777">
            <w:pPr>
              <w:rPr>
                <w:rFonts w:ascii="Arial" w:hAnsi="Arial" w:cs="Arial"/>
                <w:color w:val="000000" w:themeColor="text1"/>
                <w:sz w:val="22"/>
                <w:szCs w:val="22"/>
              </w:rPr>
            </w:pPr>
            <w:r>
              <w:rPr>
                <w:rFonts w:ascii="Arial" w:hAnsi="Arial" w:cs="Arial"/>
                <w:color w:val="000000" w:themeColor="text1"/>
                <w:sz w:val="22"/>
                <w:szCs w:val="22"/>
              </w:rPr>
              <w:t>Consequently, there is now a requirement to understand following:</w:t>
            </w:r>
          </w:p>
          <w:p w:rsidR="00265312" w:rsidP="0072144E" w:rsidRDefault="00265312" w14:paraId="2E037C83" w14:textId="0C9DDC6B">
            <w:pPr>
              <w:pStyle w:val="ListParagraph"/>
              <w:numPr>
                <w:ilvl w:val="0"/>
                <w:numId w:val="8"/>
              </w:numPr>
              <w:rPr>
                <w:rFonts w:ascii="Arial" w:hAnsi="Arial" w:cs="Arial"/>
                <w:color w:val="000000" w:themeColor="text1"/>
                <w:sz w:val="22"/>
                <w:szCs w:val="22"/>
              </w:rPr>
            </w:pPr>
            <w:r>
              <w:rPr>
                <w:rFonts w:ascii="Arial" w:hAnsi="Arial" w:cs="Arial"/>
                <w:color w:val="000000" w:themeColor="text1"/>
                <w:sz w:val="22"/>
                <w:szCs w:val="22"/>
              </w:rPr>
              <w:t>P</w:t>
            </w:r>
            <w:r w:rsidRPr="00265312">
              <w:rPr>
                <w:rFonts w:ascii="Arial" w:hAnsi="Arial" w:cs="Arial"/>
                <w:color w:val="000000" w:themeColor="text1"/>
                <w:sz w:val="22"/>
                <w:szCs w:val="22"/>
              </w:rPr>
              <w:t>hysical demands and fitness standards to be attained to enable successful completion of arduous career-related courses.</w:t>
            </w:r>
          </w:p>
          <w:p w:rsidRPr="00265312" w:rsidR="00265312" w:rsidP="0072144E" w:rsidRDefault="00265312" w14:paraId="609747B9" w14:textId="2CE7EF16">
            <w:pPr>
              <w:pStyle w:val="ListParagraph"/>
              <w:numPr>
                <w:ilvl w:val="0"/>
                <w:numId w:val="8"/>
              </w:numPr>
              <w:rPr>
                <w:rFonts w:ascii="Arial" w:hAnsi="Arial" w:cs="Arial"/>
                <w:color w:val="000000" w:themeColor="text1"/>
                <w:sz w:val="22"/>
                <w:szCs w:val="22"/>
              </w:rPr>
            </w:pPr>
            <w:r>
              <w:rPr>
                <w:rFonts w:ascii="Arial" w:hAnsi="Arial" w:cs="Arial"/>
                <w:color w:val="000000" w:themeColor="text1"/>
                <w:sz w:val="22"/>
                <w:szCs w:val="22"/>
              </w:rPr>
              <w:t>Requirement for</w:t>
            </w:r>
            <w:r w:rsidR="005534F7">
              <w:rPr>
                <w:rFonts w:ascii="Arial" w:hAnsi="Arial" w:cs="Arial"/>
                <w:color w:val="000000" w:themeColor="text1"/>
                <w:sz w:val="22"/>
                <w:szCs w:val="22"/>
              </w:rPr>
              <w:t xml:space="preserve"> military swimming competence</w:t>
            </w:r>
            <w:r>
              <w:rPr>
                <w:rFonts w:ascii="Arial" w:hAnsi="Arial" w:cs="Arial"/>
                <w:color w:val="000000" w:themeColor="text1"/>
                <w:sz w:val="22"/>
                <w:szCs w:val="22"/>
              </w:rPr>
              <w:t xml:space="preserve"> and standards to be attained </w:t>
            </w:r>
            <w:r w:rsidR="005534F7">
              <w:rPr>
                <w:rFonts w:ascii="Arial" w:hAnsi="Arial" w:cs="Arial"/>
                <w:color w:val="000000" w:themeColor="text1"/>
                <w:sz w:val="22"/>
                <w:szCs w:val="22"/>
              </w:rPr>
              <w:t>pan-Army by PES group.</w:t>
            </w:r>
          </w:p>
          <w:p w:rsidRPr="00016EF4" w:rsidR="00613165" w:rsidP="00265312" w:rsidRDefault="00613165" w14:paraId="4D69332E" w14:textId="06B56512">
            <w:pPr>
              <w:rPr>
                <w:rFonts w:ascii="Arial" w:hAnsi="Arial" w:cs="Arial"/>
                <w:sz w:val="22"/>
                <w:szCs w:val="22"/>
              </w:rPr>
            </w:pPr>
          </w:p>
        </w:tc>
      </w:tr>
      <w:tr w:rsidRPr="00016EF4" w:rsidR="00F423FE" w:rsidTr="6935C292" w14:paraId="4D69333B" w14:textId="77777777">
        <w:tc>
          <w:tcPr>
            <w:tcW w:w="8522" w:type="dxa"/>
            <w:tcMar/>
          </w:tcPr>
          <w:p w:rsidRPr="00016EF4" w:rsidR="007348A1" w:rsidP="00AD3AF6" w:rsidRDefault="00F423FE" w14:paraId="4D693330" w14:textId="57498E03">
            <w:pPr>
              <w:rPr>
                <w:rFonts w:ascii="Arial" w:hAnsi="Arial" w:cs="Arial"/>
                <w:b/>
                <w:sz w:val="22"/>
                <w:szCs w:val="22"/>
              </w:rPr>
            </w:pPr>
            <w:r w:rsidRPr="00016EF4">
              <w:rPr>
                <w:rFonts w:ascii="Arial" w:hAnsi="Arial" w:cs="Arial"/>
                <w:b/>
                <w:sz w:val="22"/>
                <w:szCs w:val="22"/>
              </w:rPr>
              <w:t>Objectives</w:t>
            </w:r>
          </w:p>
          <w:p w:rsidRPr="00016EF4" w:rsidR="0056131F" w:rsidP="00657622" w:rsidRDefault="0056131F" w14:paraId="234D37F5" w14:textId="77777777">
            <w:pPr>
              <w:rPr>
                <w:rFonts w:ascii="Arial" w:hAnsi="Arial" w:cs="Arial"/>
                <w:sz w:val="22"/>
                <w:szCs w:val="22"/>
              </w:rPr>
            </w:pPr>
          </w:p>
          <w:p w:rsidRPr="00016EF4" w:rsidR="00657622" w:rsidP="00657622" w:rsidRDefault="00657622" w14:paraId="0E4ABC7B" w14:textId="7FA2CADB">
            <w:pPr>
              <w:rPr>
                <w:rFonts w:ascii="Arial" w:hAnsi="Arial" w:cs="Arial"/>
                <w:sz w:val="22"/>
                <w:szCs w:val="22"/>
              </w:rPr>
            </w:pPr>
            <w:r w:rsidRPr="00016EF4">
              <w:rPr>
                <w:rFonts w:ascii="Arial" w:hAnsi="Arial" w:cs="Arial"/>
                <w:sz w:val="22"/>
                <w:szCs w:val="22"/>
              </w:rPr>
              <w:t>The objectives of the proposed study are to:</w:t>
            </w:r>
          </w:p>
          <w:p w:rsidRPr="00016EF4" w:rsidR="0056131F" w:rsidP="00657622" w:rsidRDefault="0056131F" w14:paraId="0156FCAA" w14:textId="77777777">
            <w:pPr>
              <w:rPr>
                <w:rFonts w:ascii="Arial" w:hAnsi="Arial" w:cs="Arial"/>
                <w:sz w:val="22"/>
                <w:szCs w:val="22"/>
              </w:rPr>
            </w:pPr>
          </w:p>
          <w:p w:rsidRPr="00016EF4" w:rsidR="00657622" w:rsidP="0072144E" w:rsidRDefault="00657622" w14:paraId="642D7BA5" w14:textId="0127ABE7">
            <w:pPr>
              <w:pStyle w:val="ListParagraph"/>
              <w:numPr>
                <w:ilvl w:val="0"/>
                <w:numId w:val="5"/>
              </w:numPr>
              <w:rPr>
                <w:rFonts w:ascii="Arial" w:hAnsi="Arial" w:cs="Arial"/>
                <w:b/>
                <w:sz w:val="22"/>
                <w:szCs w:val="22"/>
              </w:rPr>
            </w:pPr>
            <w:r w:rsidRPr="00016EF4">
              <w:rPr>
                <w:rFonts w:ascii="Arial" w:hAnsi="Arial" w:eastAsia="Times" w:cs="Arial"/>
                <w:sz w:val="22"/>
                <w:szCs w:val="22"/>
              </w:rPr>
              <w:t xml:space="preserve">Undertake a job-task analysis of the content of the career courses. </w:t>
            </w:r>
          </w:p>
          <w:p w:rsidRPr="00016EF4" w:rsidR="0056131F" w:rsidP="0056131F" w:rsidRDefault="0056131F" w14:paraId="69FA5B7D" w14:textId="77777777">
            <w:pPr>
              <w:pStyle w:val="ListParagraph"/>
              <w:rPr>
                <w:rFonts w:ascii="Arial" w:hAnsi="Arial" w:cs="Arial"/>
                <w:b/>
                <w:sz w:val="22"/>
                <w:szCs w:val="22"/>
              </w:rPr>
            </w:pPr>
          </w:p>
          <w:p w:rsidRPr="00016EF4" w:rsidR="0056131F" w:rsidP="0072144E" w:rsidRDefault="00657622" w14:paraId="17C81ADE" w14:textId="77777777">
            <w:pPr>
              <w:pStyle w:val="ListParagraph"/>
              <w:numPr>
                <w:ilvl w:val="0"/>
                <w:numId w:val="5"/>
              </w:numPr>
              <w:rPr>
                <w:rFonts w:ascii="Arial" w:hAnsi="Arial" w:cs="Arial"/>
                <w:b/>
                <w:sz w:val="22"/>
                <w:szCs w:val="22"/>
              </w:rPr>
            </w:pPr>
            <w:r w:rsidRPr="00016EF4">
              <w:rPr>
                <w:rFonts w:ascii="Arial" w:hAnsi="Arial" w:eastAsia="Times" w:cs="Arial"/>
                <w:sz w:val="22"/>
                <w:szCs w:val="22"/>
              </w:rPr>
              <w:t>Measure the physical demands of the content of the career courses.</w:t>
            </w:r>
          </w:p>
          <w:p w:rsidRPr="00016EF4" w:rsidR="0056131F" w:rsidP="0056131F" w:rsidRDefault="0056131F" w14:paraId="72BB62DA" w14:textId="77777777">
            <w:pPr>
              <w:pStyle w:val="ListParagraph"/>
              <w:rPr>
                <w:rFonts w:ascii="Arial" w:hAnsi="Arial" w:eastAsia="Times" w:cs="Arial"/>
                <w:sz w:val="22"/>
                <w:szCs w:val="22"/>
              </w:rPr>
            </w:pPr>
          </w:p>
          <w:p w:rsidRPr="005534F7" w:rsidR="00657622" w:rsidP="0072144E" w:rsidRDefault="00657622" w14:paraId="0EEDC463" w14:textId="58CBF95B">
            <w:pPr>
              <w:pStyle w:val="ListParagraph"/>
              <w:numPr>
                <w:ilvl w:val="0"/>
                <w:numId w:val="5"/>
              </w:numPr>
              <w:rPr>
                <w:rFonts w:ascii="Arial" w:hAnsi="Arial" w:cs="Arial"/>
                <w:b/>
                <w:bCs/>
                <w:sz w:val="22"/>
                <w:szCs w:val="22"/>
              </w:rPr>
            </w:pPr>
            <w:r w:rsidRPr="00016EF4">
              <w:rPr>
                <w:rFonts w:ascii="Arial" w:hAnsi="Arial" w:eastAsia="Times" w:cs="Arial"/>
                <w:sz w:val="22"/>
                <w:szCs w:val="22"/>
              </w:rPr>
              <w:t>Develop gym-based / in service tests that predict performance on the career courses.</w:t>
            </w:r>
          </w:p>
          <w:p w:rsidRPr="005534F7" w:rsidR="005534F7" w:rsidP="005534F7" w:rsidRDefault="005534F7" w14:paraId="78881258" w14:textId="77777777">
            <w:pPr>
              <w:pStyle w:val="ListParagraph"/>
              <w:rPr>
                <w:rFonts w:ascii="Arial" w:hAnsi="Arial" w:cs="Arial"/>
                <w:b/>
                <w:bCs/>
                <w:sz w:val="22"/>
                <w:szCs w:val="22"/>
              </w:rPr>
            </w:pPr>
          </w:p>
          <w:p w:rsidRPr="005534F7" w:rsidR="005534F7" w:rsidP="0072144E" w:rsidRDefault="005534F7" w14:paraId="2429F426" w14:textId="30666C08">
            <w:pPr>
              <w:pStyle w:val="ListParagraph"/>
              <w:numPr>
                <w:ilvl w:val="0"/>
                <w:numId w:val="5"/>
              </w:numPr>
              <w:rPr>
                <w:rFonts w:ascii="Arial" w:hAnsi="Arial" w:cs="Arial"/>
                <w:b/>
                <w:bCs/>
                <w:sz w:val="22"/>
                <w:szCs w:val="22"/>
              </w:rPr>
            </w:pPr>
            <w:r>
              <w:rPr>
                <w:rFonts w:ascii="Arial" w:hAnsi="Arial" w:cs="Arial"/>
                <w:sz w:val="22"/>
                <w:szCs w:val="22"/>
              </w:rPr>
              <w:t>Undertake a job-task analysis to understand the requirement for military swimming by PES group.</w:t>
            </w:r>
          </w:p>
          <w:p w:rsidRPr="005534F7" w:rsidR="005534F7" w:rsidP="005534F7" w:rsidRDefault="005534F7" w14:paraId="333EC695" w14:textId="77777777">
            <w:pPr>
              <w:pStyle w:val="ListParagraph"/>
              <w:rPr>
                <w:rFonts w:ascii="Arial" w:hAnsi="Arial" w:cs="Arial"/>
                <w:b/>
                <w:bCs/>
                <w:sz w:val="22"/>
                <w:szCs w:val="22"/>
              </w:rPr>
            </w:pPr>
          </w:p>
          <w:p w:rsidRPr="005534F7" w:rsidR="005534F7" w:rsidP="0072144E" w:rsidRDefault="005534F7" w14:paraId="644B2E5E" w14:textId="4B793207">
            <w:pPr>
              <w:pStyle w:val="ListParagraph"/>
              <w:numPr>
                <w:ilvl w:val="0"/>
                <w:numId w:val="5"/>
              </w:numPr>
              <w:rPr>
                <w:rFonts w:ascii="Arial" w:hAnsi="Arial" w:cs="Arial"/>
                <w:b/>
                <w:bCs/>
                <w:sz w:val="22"/>
                <w:szCs w:val="22"/>
              </w:rPr>
            </w:pPr>
            <w:r>
              <w:rPr>
                <w:rFonts w:ascii="Arial" w:hAnsi="Arial" w:cs="Arial"/>
                <w:sz w:val="22"/>
                <w:szCs w:val="22"/>
              </w:rPr>
              <w:t>Develop in service swimming tests that accurately requirement for military swimming by PES group.</w:t>
            </w:r>
          </w:p>
          <w:p w:rsidRPr="005534F7" w:rsidR="005534F7" w:rsidP="005534F7" w:rsidRDefault="005534F7" w14:paraId="0C3E302B" w14:textId="77777777">
            <w:pPr>
              <w:pStyle w:val="ListParagraph"/>
              <w:rPr>
                <w:rFonts w:ascii="Arial" w:hAnsi="Arial" w:cs="Arial"/>
                <w:b/>
                <w:bCs/>
                <w:sz w:val="22"/>
                <w:szCs w:val="22"/>
              </w:rPr>
            </w:pPr>
          </w:p>
          <w:p w:rsidRPr="005534F7" w:rsidR="005534F7" w:rsidP="0072144E" w:rsidRDefault="005534F7" w14:paraId="03812391" w14:textId="17C9EA6C">
            <w:pPr>
              <w:pStyle w:val="ListParagraph"/>
              <w:numPr>
                <w:ilvl w:val="0"/>
                <w:numId w:val="5"/>
              </w:numPr>
              <w:rPr>
                <w:rFonts w:ascii="Arial" w:hAnsi="Arial" w:cs="Arial"/>
                <w:b/>
                <w:bCs/>
                <w:sz w:val="22"/>
                <w:szCs w:val="22"/>
              </w:rPr>
            </w:pPr>
            <w:r>
              <w:rPr>
                <w:rFonts w:ascii="Arial" w:hAnsi="Arial" w:cs="Arial"/>
                <w:sz w:val="22"/>
                <w:szCs w:val="22"/>
              </w:rPr>
              <w:t>Recommend PES (swimming) standards to provide a baseline that allows risk to life activities on/in water to</w:t>
            </w:r>
            <w:r w:rsidR="00FF4B22">
              <w:rPr>
                <w:rFonts w:ascii="Arial" w:hAnsi="Arial" w:cs="Arial"/>
                <w:sz w:val="22"/>
                <w:szCs w:val="22"/>
              </w:rPr>
              <w:t xml:space="preserve"> be</w:t>
            </w:r>
            <w:r>
              <w:rPr>
                <w:rFonts w:ascii="Arial" w:hAnsi="Arial" w:cs="Arial"/>
                <w:sz w:val="22"/>
                <w:szCs w:val="22"/>
              </w:rPr>
              <w:t xml:space="preserve"> managed as low as reasonably practicable (ALARP).</w:t>
            </w:r>
          </w:p>
          <w:p w:rsidRPr="005534F7" w:rsidR="005534F7" w:rsidP="005534F7" w:rsidRDefault="005534F7" w14:paraId="01A60C82" w14:textId="77777777">
            <w:pPr>
              <w:pStyle w:val="ListParagraph"/>
              <w:rPr>
                <w:rFonts w:ascii="Arial" w:hAnsi="Arial" w:cs="Arial"/>
                <w:b/>
                <w:bCs/>
                <w:sz w:val="22"/>
                <w:szCs w:val="22"/>
              </w:rPr>
            </w:pPr>
          </w:p>
          <w:p w:rsidRPr="005534F7" w:rsidR="005534F7" w:rsidP="0072144E" w:rsidRDefault="005534F7" w14:paraId="47AAE1D2" w14:textId="49407002">
            <w:pPr>
              <w:pStyle w:val="ListParagraph"/>
              <w:numPr>
                <w:ilvl w:val="0"/>
                <w:numId w:val="5"/>
              </w:numPr>
              <w:rPr>
                <w:rFonts w:ascii="Arial" w:hAnsi="Arial" w:cs="Arial"/>
                <w:b/>
                <w:bCs/>
                <w:sz w:val="22"/>
                <w:szCs w:val="22"/>
              </w:rPr>
            </w:pPr>
            <w:r>
              <w:rPr>
                <w:rFonts w:ascii="Arial" w:hAnsi="Arial" w:cs="Arial"/>
                <w:sz w:val="22"/>
                <w:szCs w:val="22"/>
              </w:rPr>
              <w:lastRenderedPageBreak/>
              <w:t>Recommend a minimum standard for swimming competence at the following points:</w:t>
            </w:r>
          </w:p>
          <w:p w:rsidRPr="005534F7" w:rsidR="005534F7" w:rsidP="005534F7" w:rsidRDefault="005534F7" w14:paraId="08D54A5A" w14:textId="77777777">
            <w:pPr>
              <w:pStyle w:val="ListParagraph"/>
              <w:rPr>
                <w:rFonts w:ascii="Arial" w:hAnsi="Arial" w:cs="Arial"/>
                <w:b/>
                <w:bCs/>
                <w:sz w:val="22"/>
                <w:szCs w:val="22"/>
              </w:rPr>
            </w:pPr>
          </w:p>
          <w:p w:rsidRPr="008357BB" w:rsidR="005534F7" w:rsidP="0072144E" w:rsidRDefault="005534F7" w14:paraId="4815D691" w14:textId="3832EC0E">
            <w:pPr>
              <w:pStyle w:val="ListParagraph"/>
              <w:numPr>
                <w:ilvl w:val="1"/>
                <w:numId w:val="5"/>
              </w:numPr>
              <w:rPr>
                <w:rFonts w:ascii="Arial" w:hAnsi="Arial" w:cs="Arial"/>
                <w:sz w:val="22"/>
                <w:szCs w:val="22"/>
              </w:rPr>
            </w:pPr>
            <w:r w:rsidRPr="008357BB">
              <w:rPr>
                <w:rFonts w:ascii="Arial" w:hAnsi="Arial" w:cs="Arial"/>
                <w:sz w:val="22"/>
                <w:szCs w:val="22"/>
              </w:rPr>
              <w:t>Completion of Basic Training</w:t>
            </w:r>
            <w:r w:rsidR="00FF4B22">
              <w:rPr>
                <w:rFonts w:ascii="Arial" w:hAnsi="Arial" w:cs="Arial"/>
                <w:sz w:val="22"/>
                <w:szCs w:val="22"/>
              </w:rPr>
              <w:t>.</w:t>
            </w:r>
          </w:p>
          <w:p w:rsidRPr="008357BB" w:rsidR="005534F7" w:rsidP="0072144E" w:rsidRDefault="005534F7" w14:paraId="57571949" w14:textId="14969F1E">
            <w:pPr>
              <w:pStyle w:val="ListParagraph"/>
              <w:numPr>
                <w:ilvl w:val="1"/>
                <w:numId w:val="5"/>
              </w:numPr>
              <w:rPr>
                <w:rFonts w:ascii="Arial" w:hAnsi="Arial" w:cs="Arial"/>
                <w:sz w:val="22"/>
                <w:szCs w:val="22"/>
              </w:rPr>
            </w:pPr>
            <w:r w:rsidRPr="008357BB">
              <w:rPr>
                <w:rFonts w:ascii="Arial" w:hAnsi="Arial" w:cs="Arial"/>
                <w:sz w:val="22"/>
                <w:szCs w:val="22"/>
              </w:rPr>
              <w:t>Completion of Initial Trade Training</w:t>
            </w:r>
            <w:r w:rsidR="00FF4B22">
              <w:rPr>
                <w:rFonts w:ascii="Arial" w:hAnsi="Arial" w:cs="Arial"/>
                <w:sz w:val="22"/>
                <w:szCs w:val="22"/>
              </w:rPr>
              <w:t>.</w:t>
            </w:r>
          </w:p>
          <w:p w:rsidRPr="008357BB" w:rsidR="005534F7" w:rsidP="0072144E" w:rsidRDefault="008357BB" w14:paraId="7565B63B" w14:textId="35C47B73">
            <w:pPr>
              <w:pStyle w:val="ListParagraph"/>
              <w:numPr>
                <w:ilvl w:val="1"/>
                <w:numId w:val="5"/>
              </w:numPr>
              <w:rPr>
                <w:rFonts w:ascii="Arial" w:hAnsi="Arial" w:cs="Arial"/>
                <w:sz w:val="22"/>
                <w:szCs w:val="22"/>
              </w:rPr>
            </w:pPr>
            <w:r w:rsidRPr="008357BB">
              <w:rPr>
                <w:rFonts w:ascii="Arial" w:hAnsi="Arial" w:cs="Arial"/>
                <w:sz w:val="22"/>
                <w:szCs w:val="22"/>
              </w:rPr>
              <w:t>Entry to specialist courses</w:t>
            </w:r>
            <w:r w:rsidR="00D74777">
              <w:rPr>
                <w:rFonts w:ascii="Arial" w:hAnsi="Arial" w:cs="Arial"/>
                <w:sz w:val="22"/>
                <w:szCs w:val="22"/>
              </w:rPr>
              <w:t xml:space="preserve"> that incorporate swimming and/or watermanship</w:t>
            </w:r>
            <w:r w:rsidRPr="008357BB">
              <w:rPr>
                <w:rFonts w:ascii="Arial" w:hAnsi="Arial" w:cs="Arial"/>
                <w:sz w:val="22"/>
                <w:szCs w:val="22"/>
              </w:rPr>
              <w:t>.</w:t>
            </w:r>
          </w:p>
          <w:p w:rsidRPr="00016EF4" w:rsidR="00657622" w:rsidP="00657622" w:rsidRDefault="00657622" w14:paraId="5293CEE6" w14:textId="77777777">
            <w:pPr>
              <w:rPr>
                <w:rFonts w:ascii="Arial" w:hAnsi="Arial" w:cs="Arial"/>
                <w:sz w:val="22"/>
                <w:szCs w:val="22"/>
              </w:rPr>
            </w:pPr>
          </w:p>
          <w:p w:rsidRPr="00016EF4" w:rsidR="0009056D" w:rsidP="00AD3AF6" w:rsidRDefault="00657622" w14:paraId="3BD9DD03" w14:textId="7564CF6B">
            <w:pPr>
              <w:rPr>
                <w:rFonts w:ascii="Arial" w:hAnsi="Arial" w:cs="Arial"/>
                <w:b/>
                <w:sz w:val="22"/>
                <w:szCs w:val="22"/>
              </w:rPr>
            </w:pPr>
            <w:r w:rsidRPr="00016EF4">
              <w:rPr>
                <w:rFonts w:ascii="Arial" w:hAnsi="Arial" w:cs="Arial"/>
                <w:sz w:val="22"/>
                <w:szCs w:val="22"/>
              </w:rPr>
              <w:t>Assist the organisation by informing MJP</w:t>
            </w:r>
            <w:r w:rsidR="008357BB">
              <w:rPr>
                <w:rFonts w:ascii="Arial" w:hAnsi="Arial" w:cs="Arial"/>
                <w:sz w:val="22"/>
                <w:szCs w:val="22"/>
              </w:rPr>
              <w:t>(s)</w:t>
            </w:r>
            <w:r w:rsidRPr="00016EF4">
              <w:rPr>
                <w:rFonts w:ascii="Arial" w:hAnsi="Arial" w:cs="Arial"/>
                <w:sz w:val="22"/>
                <w:szCs w:val="22"/>
              </w:rPr>
              <w:t xml:space="preserve"> with the course Training Re</w:t>
            </w:r>
            <w:r w:rsidR="008357BB">
              <w:rPr>
                <w:rFonts w:ascii="Arial" w:hAnsi="Arial" w:cs="Arial"/>
                <w:sz w:val="22"/>
                <w:szCs w:val="22"/>
              </w:rPr>
              <w:t>quirements</w:t>
            </w:r>
            <w:r w:rsidRPr="00016EF4">
              <w:rPr>
                <w:rFonts w:ascii="Arial" w:hAnsi="Arial" w:cs="Arial"/>
                <w:sz w:val="22"/>
                <w:szCs w:val="22"/>
              </w:rPr>
              <w:t xml:space="preserve"> Authorit</w:t>
            </w:r>
            <w:r w:rsidR="008357BB">
              <w:rPr>
                <w:rFonts w:ascii="Arial" w:hAnsi="Arial" w:cs="Arial"/>
                <w:sz w:val="22"/>
                <w:szCs w:val="22"/>
              </w:rPr>
              <w:t>ies</w:t>
            </w:r>
            <w:r w:rsidRPr="00016EF4">
              <w:rPr>
                <w:rFonts w:ascii="Arial" w:hAnsi="Arial" w:cs="Arial"/>
                <w:sz w:val="22"/>
                <w:szCs w:val="22"/>
              </w:rPr>
              <w:t xml:space="preserve"> (TRA) to justify course content and agree entry standards</w:t>
            </w:r>
            <w:r w:rsidR="008357BB">
              <w:rPr>
                <w:rFonts w:ascii="Arial" w:hAnsi="Arial" w:cs="Arial"/>
                <w:sz w:val="22"/>
                <w:szCs w:val="22"/>
              </w:rPr>
              <w:t>.</w:t>
            </w:r>
            <w:r w:rsidRPr="00016EF4">
              <w:rPr>
                <w:rFonts w:ascii="Arial" w:hAnsi="Arial" w:cs="Arial"/>
                <w:sz w:val="22"/>
                <w:szCs w:val="22"/>
              </w:rPr>
              <w:t xml:space="preserve"> </w:t>
            </w:r>
          </w:p>
          <w:p w:rsidRPr="00016EF4" w:rsidR="00E8363F" w:rsidP="00657622" w:rsidRDefault="00E8363F" w14:paraId="4D69333A" w14:textId="77777777">
            <w:pPr>
              <w:rPr>
                <w:rFonts w:ascii="Arial" w:hAnsi="Arial" w:cs="Arial"/>
                <w:sz w:val="22"/>
                <w:szCs w:val="22"/>
              </w:rPr>
            </w:pPr>
          </w:p>
        </w:tc>
      </w:tr>
      <w:tr w:rsidRPr="00016EF4" w:rsidR="003E3F12" w:rsidTr="6935C292" w14:paraId="4D693347" w14:textId="77777777">
        <w:tc>
          <w:tcPr>
            <w:tcW w:w="8522" w:type="dxa"/>
            <w:tcMar/>
          </w:tcPr>
          <w:p w:rsidRPr="00016EF4" w:rsidR="003E3F12" w:rsidP="003E3F12" w:rsidRDefault="003E3F12" w14:paraId="4D69333C" w14:textId="7767247F">
            <w:pPr>
              <w:rPr>
                <w:rFonts w:ascii="Arial" w:hAnsi="Arial" w:cs="Arial"/>
                <w:b/>
                <w:sz w:val="22"/>
                <w:szCs w:val="22"/>
              </w:rPr>
            </w:pPr>
            <w:r w:rsidRPr="00016EF4">
              <w:rPr>
                <w:rFonts w:ascii="Arial" w:hAnsi="Arial" w:cs="Arial"/>
                <w:b/>
                <w:sz w:val="22"/>
                <w:szCs w:val="22"/>
              </w:rPr>
              <w:lastRenderedPageBreak/>
              <w:t>Scope</w:t>
            </w:r>
          </w:p>
          <w:p w:rsidRPr="00016EF4" w:rsidR="007A5857" w:rsidP="007A5857" w:rsidRDefault="007A5857" w14:paraId="4B3B470F" w14:textId="3DEC53DD">
            <w:pPr>
              <w:rPr>
                <w:rFonts w:ascii="Arial" w:hAnsi="Arial" w:cs="Arial"/>
                <w:sz w:val="22"/>
                <w:szCs w:val="22"/>
              </w:rPr>
            </w:pPr>
          </w:p>
          <w:p w:rsidRPr="00016EF4" w:rsidR="007A5857" w:rsidP="007A5857" w:rsidRDefault="007A5857" w14:paraId="3C21E530" w14:textId="77777777">
            <w:pPr>
              <w:rPr>
                <w:rFonts w:ascii="Arial" w:hAnsi="Arial" w:cs="Arial"/>
                <w:sz w:val="22"/>
                <w:szCs w:val="22"/>
              </w:rPr>
            </w:pPr>
            <w:r w:rsidRPr="00016EF4">
              <w:rPr>
                <w:rFonts w:ascii="Arial" w:hAnsi="Arial" w:cs="Arial"/>
                <w:sz w:val="22"/>
                <w:szCs w:val="22"/>
              </w:rPr>
              <w:t>What is included:</w:t>
            </w:r>
          </w:p>
          <w:p w:rsidRPr="00016EF4" w:rsidR="007A5857" w:rsidP="007A5857" w:rsidRDefault="007A5857" w14:paraId="7B623B00" w14:textId="77777777">
            <w:pPr>
              <w:rPr>
                <w:rFonts w:ascii="Arial" w:hAnsi="Arial" w:cs="Arial"/>
                <w:sz w:val="22"/>
                <w:szCs w:val="22"/>
              </w:rPr>
            </w:pPr>
          </w:p>
          <w:p w:rsidRPr="00016EF4" w:rsidR="007A5857" w:rsidP="007A5857" w:rsidRDefault="007A5857" w14:paraId="027E63AB" w14:textId="77777777">
            <w:pPr>
              <w:rPr>
                <w:rFonts w:ascii="Arial" w:hAnsi="Arial" w:cs="Arial"/>
                <w:sz w:val="22"/>
                <w:szCs w:val="22"/>
              </w:rPr>
            </w:pPr>
            <w:r w:rsidRPr="00016EF4">
              <w:rPr>
                <w:rFonts w:ascii="Arial" w:hAnsi="Arial" w:cs="Arial"/>
                <w:sz w:val="22"/>
                <w:szCs w:val="22"/>
              </w:rPr>
              <w:t>Contractual Support. The selected contractor will be required to:</w:t>
            </w:r>
          </w:p>
          <w:p w:rsidRPr="00016EF4" w:rsidR="007A5857" w:rsidP="007A5857" w:rsidRDefault="007A5857" w14:paraId="45C2438E" w14:textId="77777777">
            <w:pPr>
              <w:rPr>
                <w:rFonts w:ascii="Arial" w:hAnsi="Arial" w:cs="Arial"/>
                <w:sz w:val="22"/>
                <w:szCs w:val="22"/>
              </w:rPr>
            </w:pPr>
          </w:p>
          <w:p w:rsidRPr="00016EF4" w:rsidR="007A5857" w:rsidP="007A5857" w:rsidRDefault="007A5857" w14:paraId="48A66D6A" w14:textId="77777777">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 xml:space="preserve">From the point of contract let, and by the end of the first week present the contract phases and timelines expected, and the key deliverables and milestones. </w:t>
            </w:r>
          </w:p>
          <w:p w:rsidRPr="00016EF4" w:rsidR="007A5857" w:rsidP="007A5857" w:rsidRDefault="007A5857" w14:paraId="33C04949" w14:textId="2BEFC730">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 xml:space="preserve">Enable through-project technical support to the development of the analysis and findings. </w:t>
            </w:r>
            <w:r w:rsidRPr="005A7108">
              <w:rPr>
                <w:rFonts w:ascii="Arial" w:hAnsi="Arial" w:cs="Arial"/>
                <w:sz w:val="22"/>
                <w:szCs w:val="22"/>
              </w:rPr>
              <w:t>As a minimum this covers software support, upgrades, bug fixes, and technical support for troubleshooting of technical and software issues.</w:t>
            </w:r>
            <w:r w:rsidRPr="00016EF4">
              <w:rPr>
                <w:rFonts w:ascii="Arial" w:hAnsi="Arial" w:cs="Arial"/>
                <w:sz w:val="22"/>
                <w:szCs w:val="22"/>
              </w:rPr>
              <w:t xml:space="preserve"> </w:t>
            </w:r>
          </w:p>
          <w:p w:rsidRPr="00016EF4" w:rsidR="007A5857" w:rsidP="007A5857" w:rsidRDefault="007A5857" w14:paraId="72C83DD3" w14:textId="77777777">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Agree the change process that will take place throughout the contract at no additional cost.</w:t>
            </w:r>
          </w:p>
          <w:p w:rsidRPr="00016EF4" w:rsidR="007A5857" w:rsidP="007A5857" w:rsidRDefault="007A5857" w14:paraId="472958F3" w14:textId="78E3B326">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Provide full project management and quality assurance.</w:t>
            </w:r>
          </w:p>
          <w:p w:rsidRPr="00016EF4" w:rsidR="007A5857" w:rsidP="007A5857" w:rsidRDefault="007A5857" w14:paraId="18464077" w14:textId="0DD398BC">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 xml:space="preserve">Allocate staff time for customer engagement throughout the </w:t>
            </w:r>
            <w:r w:rsidRPr="00016EF4" w:rsidR="009D69D5">
              <w:rPr>
                <w:rFonts w:ascii="Arial" w:hAnsi="Arial" w:cs="Arial"/>
                <w:sz w:val="22"/>
                <w:szCs w:val="22"/>
              </w:rPr>
              <w:t xml:space="preserve">data analysis </w:t>
            </w:r>
            <w:r w:rsidRPr="00016EF4">
              <w:rPr>
                <w:rFonts w:ascii="Arial" w:hAnsi="Arial" w:cs="Arial"/>
                <w:sz w:val="22"/>
                <w:szCs w:val="22"/>
              </w:rPr>
              <w:t xml:space="preserve">process to ensure learning outcomes and behavioural impact is fully considered. </w:t>
            </w:r>
          </w:p>
          <w:p w:rsidRPr="00016EF4" w:rsidR="007A5857" w:rsidP="007A5857" w:rsidRDefault="007A5857" w14:paraId="5A23D511" w14:textId="01FD6296">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The Contractor will be responsible for transport/costs associated with travel</w:t>
            </w:r>
            <w:r w:rsidRPr="00016EF4" w:rsidR="009D69D5">
              <w:rPr>
                <w:rFonts w:ascii="Arial" w:hAnsi="Arial" w:cs="Arial"/>
                <w:sz w:val="22"/>
                <w:szCs w:val="22"/>
              </w:rPr>
              <w:t>.</w:t>
            </w:r>
          </w:p>
          <w:p w:rsidRPr="00016EF4" w:rsidR="007A5857" w:rsidP="007A5857" w:rsidRDefault="007A5857" w14:paraId="2BB1E417" w14:textId="43612203">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 xml:space="preserve">Attend regular contract review meetings </w:t>
            </w:r>
            <w:r w:rsidR="00855C40">
              <w:rPr>
                <w:rFonts w:ascii="Arial" w:hAnsi="Arial" w:cs="Arial"/>
                <w:sz w:val="22"/>
                <w:szCs w:val="22"/>
              </w:rPr>
              <w:t>(monthly)</w:t>
            </w:r>
            <w:r w:rsidRPr="00855C40">
              <w:rPr>
                <w:rFonts w:ascii="Arial" w:hAnsi="Arial" w:cs="Arial"/>
                <w:sz w:val="22"/>
                <w:szCs w:val="22"/>
              </w:rPr>
              <w:t>.</w:t>
            </w:r>
          </w:p>
          <w:p w:rsidRPr="00016EF4" w:rsidR="007A5857" w:rsidP="007A5857" w:rsidRDefault="007A5857" w14:paraId="628803F2" w14:textId="77777777">
            <w:pPr>
              <w:rPr>
                <w:rFonts w:ascii="Arial" w:hAnsi="Arial" w:cs="Arial"/>
                <w:sz w:val="22"/>
                <w:szCs w:val="22"/>
              </w:rPr>
            </w:pPr>
            <w:r w:rsidRPr="00016EF4">
              <w:rPr>
                <w:rFonts w:ascii="Arial" w:hAnsi="Arial" w:cs="Arial"/>
                <w:sz w:val="22"/>
                <w:szCs w:val="22"/>
              </w:rPr>
              <w:t>•</w:t>
            </w:r>
            <w:r w:rsidRPr="00016EF4">
              <w:rPr>
                <w:rFonts w:ascii="Arial" w:hAnsi="Arial" w:cs="Arial"/>
                <w:sz w:val="22"/>
                <w:szCs w:val="22"/>
              </w:rPr>
              <w:tab/>
            </w:r>
            <w:r w:rsidRPr="00016EF4">
              <w:rPr>
                <w:rFonts w:ascii="Arial" w:hAnsi="Arial" w:cs="Arial"/>
                <w:sz w:val="22"/>
                <w:szCs w:val="22"/>
              </w:rPr>
              <w:t xml:space="preserve">Provide full project management and quality assurance. </w:t>
            </w:r>
          </w:p>
          <w:p w:rsidRPr="00016EF4" w:rsidR="007A5857" w:rsidP="007A5857" w:rsidRDefault="007A5857" w14:paraId="170C4098" w14:textId="77777777">
            <w:pPr>
              <w:rPr>
                <w:rFonts w:ascii="Arial" w:hAnsi="Arial" w:cs="Arial"/>
                <w:sz w:val="22"/>
                <w:szCs w:val="22"/>
              </w:rPr>
            </w:pPr>
          </w:p>
          <w:p w:rsidRPr="00016EF4" w:rsidR="007A5857" w:rsidP="007A5857" w:rsidRDefault="007A5857" w14:paraId="4C16CD5A" w14:textId="514497C6">
            <w:pPr>
              <w:rPr>
                <w:rFonts w:ascii="Arial" w:hAnsi="Arial" w:cs="Arial"/>
                <w:sz w:val="22"/>
                <w:szCs w:val="22"/>
              </w:rPr>
            </w:pPr>
            <w:r w:rsidRPr="00016EF4">
              <w:rPr>
                <w:rFonts w:ascii="Arial" w:hAnsi="Arial" w:cs="Arial"/>
                <w:b/>
                <w:sz w:val="22"/>
                <w:szCs w:val="22"/>
              </w:rPr>
              <w:t>Use of Assets</w:t>
            </w:r>
            <w:r w:rsidRPr="00016EF4">
              <w:rPr>
                <w:rFonts w:ascii="Arial" w:hAnsi="Arial" w:cs="Arial"/>
                <w:sz w:val="22"/>
                <w:szCs w:val="22"/>
              </w:rPr>
              <w:t xml:space="preserve">. The final </w:t>
            </w:r>
            <w:r w:rsidRPr="00016EF4" w:rsidR="009D69D5">
              <w:rPr>
                <w:rFonts w:ascii="Arial" w:hAnsi="Arial" w:cs="Arial"/>
                <w:sz w:val="22"/>
                <w:szCs w:val="22"/>
              </w:rPr>
              <w:t xml:space="preserve">findings </w:t>
            </w:r>
            <w:r w:rsidRPr="00016EF4">
              <w:rPr>
                <w:rFonts w:ascii="Arial" w:hAnsi="Arial" w:cs="Arial"/>
                <w:sz w:val="22"/>
                <w:szCs w:val="22"/>
              </w:rPr>
              <w:t xml:space="preserve">will be required for one year’s </w:t>
            </w:r>
          </w:p>
          <w:p w:rsidRPr="00016EF4" w:rsidR="007A5857" w:rsidP="007A5857" w:rsidRDefault="007A5857" w14:paraId="21D0D023" w14:textId="75D133E6">
            <w:pPr>
              <w:rPr>
                <w:rFonts w:ascii="Arial" w:hAnsi="Arial" w:cs="Arial"/>
                <w:sz w:val="22"/>
                <w:szCs w:val="22"/>
              </w:rPr>
            </w:pPr>
            <w:r w:rsidRPr="00016EF4">
              <w:rPr>
                <w:rFonts w:ascii="Arial" w:hAnsi="Arial" w:cs="Arial"/>
                <w:sz w:val="22"/>
                <w:szCs w:val="22"/>
              </w:rPr>
              <w:t xml:space="preserve">use from </w:t>
            </w:r>
            <w:r w:rsidR="008357BB">
              <w:rPr>
                <w:rFonts w:ascii="Arial" w:hAnsi="Arial" w:cs="Arial"/>
                <w:sz w:val="22"/>
                <w:szCs w:val="22"/>
              </w:rPr>
              <w:t>completion of contract</w:t>
            </w:r>
            <w:r w:rsidRPr="00016EF4">
              <w:rPr>
                <w:rFonts w:ascii="Arial" w:hAnsi="Arial" w:cs="Arial"/>
                <w:sz w:val="22"/>
                <w:szCs w:val="22"/>
              </w:rPr>
              <w:t xml:space="preserve">. Beyond this, full editing and ownership rights </w:t>
            </w:r>
          </w:p>
          <w:p w:rsidRPr="00016EF4" w:rsidR="007A5857" w:rsidP="6935C292" w:rsidRDefault="007A5857" w14:paraId="62CD8B68" w14:textId="569D0AC3">
            <w:pPr>
              <w:rPr>
                <w:rFonts w:ascii="Arial" w:hAnsi="Arial" w:cs="Arial"/>
                <w:color w:val="auto"/>
                <w:sz w:val="22"/>
                <w:szCs w:val="22"/>
              </w:rPr>
            </w:pPr>
            <w:r w:rsidRPr="6935C292" w:rsidR="007A5857">
              <w:rPr>
                <w:rFonts w:ascii="Arial" w:hAnsi="Arial" w:cs="Arial"/>
                <w:sz w:val="22"/>
                <w:szCs w:val="22"/>
              </w:rPr>
              <w:t>for Professional Development, Personnel Policy within Army Headquarters will be required to enable future course de</w:t>
            </w:r>
            <w:r w:rsidRPr="6935C292" w:rsidR="00C023A6">
              <w:rPr>
                <w:rFonts w:ascii="Arial" w:hAnsi="Arial" w:cs="Arial"/>
                <w:sz w:val="22"/>
                <w:szCs w:val="22"/>
              </w:rPr>
              <w:t>cision making, policy development and amendment</w:t>
            </w:r>
            <w:r w:rsidRPr="6935C292" w:rsidR="007A5857">
              <w:rPr>
                <w:rFonts w:ascii="Arial" w:hAnsi="Arial" w:cs="Arial"/>
                <w:sz w:val="22"/>
                <w:szCs w:val="22"/>
              </w:rPr>
              <w:t xml:space="preserve">. </w:t>
            </w:r>
            <w:r w:rsidRPr="6935C292" w:rsidR="007A5857">
              <w:rPr>
                <w:rFonts w:ascii="Arial" w:hAnsi="Arial" w:cs="Arial"/>
                <w:color w:val="auto"/>
                <w:sz w:val="22"/>
                <w:szCs w:val="22"/>
              </w:rPr>
              <w:t xml:space="preserve">The IP Rights </w:t>
            </w:r>
            <w:r w:rsidRPr="6935C292" w:rsidR="58AE3375">
              <w:rPr>
                <w:rFonts w:ascii="Arial" w:hAnsi="Arial" w:cs="Arial"/>
                <w:color w:val="auto"/>
                <w:sz w:val="22"/>
                <w:szCs w:val="22"/>
              </w:rPr>
              <w:t>will reside with the Contractor</w:t>
            </w:r>
            <w:r w:rsidRPr="6935C292" w:rsidR="007A5857">
              <w:rPr>
                <w:rFonts w:ascii="Arial" w:hAnsi="Arial" w:cs="Arial"/>
                <w:color w:val="auto"/>
                <w:sz w:val="22"/>
                <w:szCs w:val="22"/>
              </w:rPr>
              <w:t>.</w:t>
            </w:r>
          </w:p>
          <w:p w:rsidRPr="00016EF4" w:rsidR="007A5857" w:rsidP="007A5857" w:rsidRDefault="007A5857" w14:paraId="0269F392" w14:textId="77777777">
            <w:pPr>
              <w:rPr>
                <w:rFonts w:ascii="Arial" w:hAnsi="Arial" w:cs="Arial"/>
                <w:sz w:val="22"/>
                <w:szCs w:val="22"/>
              </w:rPr>
            </w:pPr>
          </w:p>
          <w:p w:rsidRPr="00016EF4" w:rsidR="007A5857" w:rsidP="007A5857" w:rsidRDefault="007A5857" w14:paraId="35B1D2E6" w14:textId="77777777">
            <w:pPr>
              <w:rPr>
                <w:rFonts w:ascii="Arial" w:hAnsi="Arial" w:cs="Arial"/>
                <w:sz w:val="22"/>
                <w:szCs w:val="22"/>
              </w:rPr>
            </w:pPr>
            <w:r w:rsidRPr="00016EF4">
              <w:rPr>
                <w:rFonts w:ascii="Arial" w:hAnsi="Arial" w:cs="Arial"/>
                <w:b/>
                <w:sz w:val="22"/>
                <w:szCs w:val="22"/>
              </w:rPr>
              <w:t>Working Location</w:t>
            </w:r>
            <w:r w:rsidRPr="00016EF4">
              <w:rPr>
                <w:rFonts w:ascii="Arial" w:hAnsi="Arial" w:cs="Arial"/>
                <w:sz w:val="22"/>
                <w:szCs w:val="22"/>
              </w:rPr>
              <w:t xml:space="preserve">. The selected contractor must be prepared to work with </w:t>
            </w:r>
          </w:p>
          <w:p w:rsidRPr="00016EF4" w:rsidR="007A5857" w:rsidP="007A5857" w:rsidRDefault="007A5857" w14:paraId="1F64E118" w14:textId="7163070E">
            <w:pPr>
              <w:rPr>
                <w:rFonts w:ascii="Arial" w:hAnsi="Arial" w:cs="Arial"/>
                <w:sz w:val="22"/>
                <w:szCs w:val="22"/>
              </w:rPr>
            </w:pPr>
            <w:r w:rsidRPr="00016EF4">
              <w:rPr>
                <w:rFonts w:ascii="Arial" w:hAnsi="Arial" w:cs="Arial"/>
                <w:sz w:val="22"/>
                <w:szCs w:val="22"/>
              </w:rPr>
              <w:t xml:space="preserve">key Army stakeholders; the Professional Development </w:t>
            </w:r>
            <w:r w:rsidR="008357BB">
              <w:rPr>
                <w:rFonts w:ascii="Arial" w:hAnsi="Arial" w:cs="Arial"/>
                <w:sz w:val="22"/>
                <w:szCs w:val="22"/>
              </w:rPr>
              <w:t xml:space="preserve">Programme OPP Team, </w:t>
            </w:r>
            <w:r w:rsidRPr="00016EF4">
              <w:rPr>
                <w:rFonts w:ascii="Arial" w:hAnsi="Arial" w:cs="Arial"/>
                <w:sz w:val="22"/>
                <w:szCs w:val="22"/>
              </w:rPr>
              <w:t>Training Development Team</w:t>
            </w:r>
            <w:r w:rsidR="008357BB">
              <w:rPr>
                <w:rFonts w:ascii="Arial" w:hAnsi="Arial" w:cs="Arial"/>
                <w:sz w:val="22"/>
                <w:szCs w:val="22"/>
              </w:rPr>
              <w:t xml:space="preserve">, </w:t>
            </w:r>
            <w:r w:rsidRPr="00016EF4">
              <w:rPr>
                <w:rFonts w:ascii="Arial" w:hAnsi="Arial" w:cs="Arial"/>
                <w:sz w:val="22"/>
                <w:szCs w:val="22"/>
              </w:rPr>
              <w:t>at Army Headquarters in Andover</w:t>
            </w:r>
            <w:r w:rsidR="008357BB">
              <w:rPr>
                <w:rFonts w:ascii="Arial" w:hAnsi="Arial" w:cs="Arial"/>
                <w:sz w:val="22"/>
                <w:szCs w:val="22"/>
              </w:rPr>
              <w:t xml:space="preserve"> and key representatives from HQ </w:t>
            </w:r>
            <w:proofErr w:type="spellStart"/>
            <w:r w:rsidR="008357BB">
              <w:rPr>
                <w:rFonts w:ascii="Arial" w:hAnsi="Arial" w:cs="Arial"/>
                <w:sz w:val="22"/>
                <w:szCs w:val="22"/>
              </w:rPr>
              <w:t>Fd</w:t>
            </w:r>
            <w:proofErr w:type="spellEnd"/>
            <w:r w:rsidR="008357BB">
              <w:rPr>
                <w:rFonts w:ascii="Arial" w:hAnsi="Arial" w:cs="Arial"/>
                <w:sz w:val="22"/>
                <w:szCs w:val="22"/>
              </w:rPr>
              <w:t xml:space="preserve"> Army and subordinate organisations (Land Warfare Centre (LWC), School of Infantry (</w:t>
            </w:r>
            <w:proofErr w:type="spellStart"/>
            <w:r w:rsidR="008357BB">
              <w:rPr>
                <w:rFonts w:ascii="Arial" w:hAnsi="Arial" w:cs="Arial"/>
                <w:sz w:val="22"/>
                <w:szCs w:val="22"/>
              </w:rPr>
              <w:t>SchInf</w:t>
            </w:r>
            <w:proofErr w:type="spellEnd"/>
            <w:r w:rsidR="008357BB">
              <w:rPr>
                <w:rFonts w:ascii="Arial" w:hAnsi="Arial" w:cs="Arial"/>
                <w:sz w:val="22"/>
                <w:szCs w:val="22"/>
              </w:rPr>
              <w:t>) and the Infantry Battle School (IBS))</w:t>
            </w:r>
            <w:r w:rsidRPr="00016EF4">
              <w:rPr>
                <w:rFonts w:ascii="Arial" w:hAnsi="Arial" w:cs="Arial"/>
                <w:sz w:val="22"/>
                <w:szCs w:val="22"/>
              </w:rPr>
              <w:t>. All contracting staff will be accompanied by a Project Officer on site and required to be signed into Army and Defence sites prior to entry.</w:t>
            </w:r>
          </w:p>
          <w:p w:rsidRPr="00016EF4" w:rsidR="007A5857" w:rsidP="007A5857" w:rsidRDefault="007A5857" w14:paraId="7C1C1628" w14:textId="77777777">
            <w:pPr>
              <w:rPr>
                <w:rFonts w:ascii="Arial" w:hAnsi="Arial" w:cs="Arial"/>
                <w:sz w:val="22"/>
                <w:szCs w:val="22"/>
              </w:rPr>
            </w:pPr>
          </w:p>
          <w:p w:rsidR="00657622" w:rsidP="00657622" w:rsidRDefault="007A5857" w14:paraId="0C91EDFD" w14:textId="7F129706">
            <w:pPr>
              <w:rPr>
                <w:rFonts w:ascii="Arial" w:hAnsi="Arial" w:cs="Arial"/>
                <w:color w:val="000000" w:themeColor="text1"/>
                <w:sz w:val="22"/>
                <w:szCs w:val="22"/>
              </w:rPr>
            </w:pPr>
            <w:r w:rsidRPr="00855C40">
              <w:rPr>
                <w:rFonts w:ascii="Arial" w:hAnsi="Arial" w:cs="Arial"/>
                <w:b/>
                <w:color w:val="000000" w:themeColor="text1"/>
                <w:sz w:val="22"/>
                <w:szCs w:val="22"/>
              </w:rPr>
              <w:t>Content.</w:t>
            </w:r>
            <w:r w:rsidRPr="00855C40">
              <w:rPr>
                <w:rFonts w:ascii="Arial" w:hAnsi="Arial" w:cs="Arial"/>
                <w:color w:val="000000" w:themeColor="text1"/>
                <w:sz w:val="22"/>
                <w:szCs w:val="22"/>
              </w:rPr>
              <w:t xml:space="preserve"> Mapping documents will be required to reflect the content included in the main training package</w:t>
            </w:r>
            <w:r w:rsidRPr="00855C40" w:rsidR="00855C40">
              <w:rPr>
                <w:rFonts w:ascii="Arial" w:hAnsi="Arial" w:cs="Arial"/>
                <w:color w:val="000000" w:themeColor="text1"/>
                <w:sz w:val="22"/>
                <w:szCs w:val="22"/>
              </w:rPr>
              <w:t>s</w:t>
            </w:r>
            <w:r w:rsidRPr="00855C40">
              <w:rPr>
                <w:rFonts w:ascii="Arial" w:hAnsi="Arial" w:cs="Arial"/>
                <w:color w:val="000000" w:themeColor="text1"/>
                <w:sz w:val="22"/>
                <w:szCs w:val="22"/>
              </w:rPr>
              <w:t>. These must contain a clear break down of modules and lessons showing which Training Objectives, Enabling Objectives and Key Learning Points are covered and where throughout the cours</w:t>
            </w:r>
            <w:r w:rsidR="00C023A6">
              <w:rPr>
                <w:rFonts w:ascii="Arial" w:hAnsi="Arial" w:cs="Arial"/>
                <w:color w:val="000000" w:themeColor="text1"/>
                <w:sz w:val="22"/>
                <w:szCs w:val="22"/>
              </w:rPr>
              <w:t>e</w:t>
            </w:r>
            <w:r w:rsidRPr="00855C40">
              <w:rPr>
                <w:rFonts w:ascii="Arial" w:hAnsi="Arial" w:cs="Arial"/>
                <w:color w:val="000000" w:themeColor="text1"/>
                <w:sz w:val="22"/>
                <w:szCs w:val="22"/>
              </w:rPr>
              <w:t xml:space="preserve">. Any included formative and summative assessments must also have mapping documentation. </w:t>
            </w:r>
          </w:p>
          <w:p w:rsidR="00FF4B22" w:rsidP="00657622" w:rsidRDefault="00FF4B22" w14:paraId="0738B399" w14:textId="254EB625">
            <w:pPr>
              <w:rPr>
                <w:rFonts w:ascii="Arial" w:hAnsi="Arial" w:cs="Arial"/>
                <w:color w:val="000000" w:themeColor="text1"/>
                <w:sz w:val="22"/>
                <w:szCs w:val="22"/>
              </w:rPr>
            </w:pPr>
          </w:p>
          <w:p w:rsidR="00FF4B22" w:rsidP="00657622" w:rsidRDefault="00FF4B22" w14:paraId="57AE80CF" w14:textId="5C905718">
            <w:pPr>
              <w:rPr>
                <w:rFonts w:ascii="Arial" w:hAnsi="Arial" w:cs="Arial"/>
                <w:color w:val="000000" w:themeColor="text1"/>
                <w:sz w:val="22"/>
                <w:szCs w:val="22"/>
              </w:rPr>
            </w:pPr>
          </w:p>
          <w:p w:rsidRPr="00855C40" w:rsidR="00FF4B22" w:rsidP="00657622" w:rsidRDefault="00FF4B22" w14:paraId="286A2204" w14:textId="77777777">
            <w:pPr>
              <w:rPr>
                <w:rFonts w:ascii="Arial" w:hAnsi="Arial" w:cs="Arial"/>
                <w:color w:val="000000" w:themeColor="text1"/>
                <w:sz w:val="22"/>
                <w:szCs w:val="22"/>
              </w:rPr>
            </w:pPr>
          </w:p>
          <w:p w:rsidRPr="00016EF4" w:rsidR="00E8363F" w:rsidP="00FC1249" w:rsidRDefault="00E8363F" w14:paraId="4D693346" w14:textId="0A630A14">
            <w:pPr>
              <w:rPr>
                <w:rFonts w:ascii="Arial" w:hAnsi="Arial" w:cs="Arial"/>
                <w:sz w:val="22"/>
                <w:szCs w:val="22"/>
              </w:rPr>
            </w:pPr>
          </w:p>
        </w:tc>
      </w:tr>
      <w:tr w:rsidRPr="00016EF4" w:rsidR="0070473E" w:rsidTr="6935C292" w14:paraId="4D6933D4" w14:textId="77777777">
        <w:tc>
          <w:tcPr>
            <w:tcW w:w="8522" w:type="dxa"/>
            <w:tcMar/>
          </w:tcPr>
          <w:p w:rsidRPr="00016EF4" w:rsidR="0070473E" w:rsidP="005A1921" w:rsidRDefault="0070473E" w14:paraId="11E0CAB1" w14:textId="6EEA7433">
            <w:pPr>
              <w:rPr>
                <w:rFonts w:ascii="Arial" w:hAnsi="Arial" w:cs="Arial"/>
                <w:b/>
                <w:sz w:val="22"/>
                <w:szCs w:val="22"/>
              </w:rPr>
            </w:pPr>
            <w:r w:rsidRPr="00016EF4">
              <w:rPr>
                <w:rFonts w:ascii="Arial" w:hAnsi="Arial" w:cs="Arial"/>
                <w:b/>
                <w:sz w:val="22"/>
                <w:szCs w:val="22"/>
              </w:rPr>
              <w:lastRenderedPageBreak/>
              <w:t>Requirements</w:t>
            </w:r>
          </w:p>
          <w:p w:rsidRPr="00016EF4" w:rsidR="001729E5" w:rsidP="005A1921" w:rsidRDefault="001729E5" w14:paraId="3378C668" w14:textId="3B60639D">
            <w:pPr>
              <w:rPr>
                <w:rFonts w:ascii="Arial" w:hAnsi="Arial" w:cs="Arial"/>
                <w:b/>
                <w:sz w:val="22"/>
                <w:szCs w:val="22"/>
              </w:rPr>
            </w:pPr>
          </w:p>
          <w:p w:rsidRPr="00016EF4" w:rsidR="001729E5" w:rsidP="001729E5" w:rsidRDefault="001729E5" w14:paraId="043E88F9" w14:textId="65FE7A22">
            <w:pPr>
              <w:jc w:val="both"/>
              <w:rPr>
                <w:rFonts w:ascii="Arial" w:hAnsi="Arial" w:cs="Arial"/>
                <w:color w:val="000000" w:themeColor="text1"/>
                <w:sz w:val="22"/>
                <w:szCs w:val="22"/>
              </w:rPr>
            </w:pPr>
            <w:r w:rsidRPr="00016EF4">
              <w:rPr>
                <w:rFonts w:ascii="Arial" w:hAnsi="Arial" w:cs="Arial"/>
                <w:color w:val="000000" w:themeColor="text1"/>
                <w:sz w:val="22"/>
                <w:szCs w:val="22"/>
              </w:rPr>
              <w:t xml:space="preserve">To validate legally defensible, gender-free, PES </w:t>
            </w:r>
            <w:r w:rsidRPr="00016EF4" w:rsidR="0056131F">
              <w:rPr>
                <w:rFonts w:ascii="Arial" w:hAnsi="Arial" w:cs="Arial"/>
                <w:color w:val="000000" w:themeColor="text1"/>
                <w:sz w:val="22"/>
                <w:szCs w:val="22"/>
              </w:rPr>
              <w:t xml:space="preserve">standards </w:t>
            </w:r>
            <w:r w:rsidRPr="00016EF4">
              <w:rPr>
                <w:rFonts w:ascii="Arial" w:hAnsi="Arial" w:cs="Arial"/>
                <w:color w:val="000000" w:themeColor="text1"/>
                <w:sz w:val="22"/>
                <w:szCs w:val="22"/>
              </w:rPr>
              <w:t xml:space="preserve">for British Army </w:t>
            </w:r>
            <w:r w:rsidRPr="00016EF4" w:rsidR="009D69D5">
              <w:rPr>
                <w:rFonts w:ascii="Arial" w:hAnsi="Arial" w:cs="Arial"/>
                <w:color w:val="000000" w:themeColor="text1"/>
                <w:sz w:val="22"/>
                <w:szCs w:val="22"/>
              </w:rPr>
              <w:t>Arduous Courses</w:t>
            </w:r>
            <w:r w:rsidR="00FF4B22">
              <w:rPr>
                <w:rFonts w:ascii="Arial" w:hAnsi="Arial" w:cs="Arial"/>
                <w:color w:val="000000" w:themeColor="text1"/>
                <w:sz w:val="22"/>
                <w:szCs w:val="22"/>
              </w:rPr>
              <w:t xml:space="preserve"> and military swimming</w:t>
            </w:r>
            <w:r w:rsidRPr="00016EF4">
              <w:rPr>
                <w:rFonts w:ascii="Arial" w:hAnsi="Arial" w:cs="Arial"/>
                <w:color w:val="000000" w:themeColor="text1"/>
                <w:sz w:val="22"/>
                <w:szCs w:val="22"/>
              </w:rPr>
              <w:t>, the following activities are required:</w:t>
            </w:r>
          </w:p>
          <w:p w:rsidRPr="00016EF4" w:rsidR="001729E5" w:rsidP="001729E5" w:rsidRDefault="001729E5" w14:paraId="3100F9E3" w14:textId="0D7F50C2">
            <w:pPr>
              <w:jc w:val="both"/>
              <w:rPr>
                <w:rFonts w:ascii="Arial" w:hAnsi="Arial" w:cs="Arial"/>
                <w:color w:val="000000" w:themeColor="text1"/>
                <w:sz w:val="22"/>
                <w:szCs w:val="22"/>
              </w:rPr>
            </w:pPr>
          </w:p>
          <w:p w:rsidRPr="00016EF4" w:rsidR="001729E5" w:rsidP="0056131F" w:rsidRDefault="001729E5" w14:paraId="31D577D3" w14:textId="7BD79ECC">
            <w:pPr>
              <w:spacing w:after="60"/>
              <w:jc w:val="both"/>
              <w:rPr>
                <w:rFonts w:ascii="Arial" w:hAnsi="Arial" w:cs="Arial"/>
                <w:color w:val="000000" w:themeColor="text1"/>
                <w:sz w:val="22"/>
                <w:szCs w:val="22"/>
              </w:rPr>
            </w:pPr>
            <w:r w:rsidRPr="00016EF4">
              <w:rPr>
                <w:rFonts w:ascii="Arial" w:hAnsi="Arial" w:cs="Arial"/>
                <w:b/>
                <w:color w:val="000000" w:themeColor="text1"/>
                <w:sz w:val="22"/>
                <w:szCs w:val="22"/>
              </w:rPr>
              <w:t>Study Desig</w:t>
            </w:r>
            <w:r w:rsidRPr="00016EF4" w:rsidR="0056131F">
              <w:rPr>
                <w:rFonts w:ascii="Arial" w:hAnsi="Arial" w:cs="Arial"/>
                <w:b/>
                <w:color w:val="000000" w:themeColor="text1"/>
                <w:sz w:val="22"/>
                <w:szCs w:val="22"/>
              </w:rPr>
              <w:t>n</w:t>
            </w:r>
          </w:p>
          <w:p w:rsidRPr="00016EF4" w:rsidR="001729E5" w:rsidP="001729E5" w:rsidRDefault="001729E5" w14:paraId="65629957" w14:textId="77777777">
            <w:pPr>
              <w:rPr>
                <w:rFonts w:ascii="Arial" w:hAnsi="Arial" w:cs="Arial"/>
                <w:color w:val="000000" w:themeColor="text1"/>
                <w:sz w:val="22"/>
                <w:szCs w:val="22"/>
              </w:rPr>
            </w:pPr>
          </w:p>
          <w:p w:rsidRPr="00016EF4" w:rsidR="001729E5" w:rsidP="0056131F" w:rsidRDefault="001E16B8" w14:paraId="119AEECA" w14:textId="19A38024">
            <w:pPr>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 xml:space="preserve">Analyses data pertaining to </w:t>
            </w:r>
            <w:r w:rsidRPr="00016EF4" w:rsidR="001729E5">
              <w:rPr>
                <w:rFonts w:ascii="Arial" w:hAnsi="Arial" w:cs="Arial"/>
                <w:color w:val="000000" w:themeColor="text1"/>
                <w:sz w:val="22"/>
                <w:szCs w:val="22"/>
              </w:rPr>
              <w:t>gym-based/in service tests that predict performance on the following career courses:</w:t>
            </w:r>
          </w:p>
          <w:p w:rsidRPr="00016EF4" w:rsidR="001E16B8" w:rsidP="0056131F" w:rsidRDefault="001E16B8" w14:paraId="3077B388" w14:textId="77777777">
            <w:pPr>
              <w:contextualSpacing/>
              <w:jc w:val="both"/>
              <w:rPr>
                <w:rFonts w:ascii="Arial" w:hAnsi="Arial" w:cs="Arial"/>
                <w:color w:val="000000" w:themeColor="text1"/>
                <w:sz w:val="22"/>
                <w:szCs w:val="22"/>
              </w:rPr>
            </w:pPr>
          </w:p>
          <w:p w:rsidRPr="00016EF4" w:rsidR="001729E5" w:rsidP="0072144E" w:rsidRDefault="001729E5" w14:paraId="390E0A94" w14:textId="77777777">
            <w:pPr>
              <w:pStyle w:val="ListParagraph"/>
              <w:numPr>
                <w:ilvl w:val="3"/>
                <w:numId w:val="4"/>
              </w:numPr>
              <w:ind w:left="176" w:hanging="176"/>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Platoon Commanders’ Battle Course</w:t>
            </w:r>
          </w:p>
          <w:p w:rsidRPr="00016EF4" w:rsidR="001729E5" w:rsidP="0072144E" w:rsidRDefault="001729E5" w14:paraId="6AB8AF39" w14:textId="77777777">
            <w:pPr>
              <w:pStyle w:val="ListParagraph"/>
              <w:numPr>
                <w:ilvl w:val="3"/>
                <w:numId w:val="4"/>
              </w:numPr>
              <w:ind w:left="176" w:hanging="176"/>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Section Commanders’ Battle Course</w:t>
            </w:r>
          </w:p>
          <w:p w:rsidR="008357BB" w:rsidP="0072144E" w:rsidRDefault="001729E5" w14:paraId="7FF23B0E" w14:textId="2836D2EC">
            <w:pPr>
              <w:pStyle w:val="ListParagraph"/>
              <w:numPr>
                <w:ilvl w:val="3"/>
                <w:numId w:val="4"/>
              </w:numPr>
              <w:ind w:left="176" w:hanging="176"/>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Platoon Sergeants’ Battle Course</w:t>
            </w:r>
          </w:p>
          <w:p w:rsidR="008357BB" w:rsidP="008357BB" w:rsidRDefault="008357BB" w14:paraId="5A46640D" w14:textId="0E9D53A9">
            <w:pPr>
              <w:contextualSpacing/>
              <w:jc w:val="both"/>
              <w:rPr>
                <w:rFonts w:ascii="Arial" w:hAnsi="Arial" w:cs="Arial"/>
                <w:color w:val="000000" w:themeColor="text1"/>
                <w:sz w:val="22"/>
                <w:szCs w:val="22"/>
              </w:rPr>
            </w:pPr>
          </w:p>
          <w:p w:rsidR="00D74777" w:rsidP="00D74777" w:rsidRDefault="008357BB" w14:paraId="6378475F" w14:textId="05BC0CB6">
            <w:pPr>
              <w:contextualSpacing/>
              <w:jc w:val="both"/>
              <w:rPr>
                <w:rFonts w:ascii="Arial" w:hAnsi="Arial" w:cs="Arial"/>
                <w:color w:val="000000" w:themeColor="text1"/>
                <w:sz w:val="22"/>
                <w:szCs w:val="22"/>
              </w:rPr>
            </w:pPr>
            <w:r>
              <w:rPr>
                <w:rFonts w:ascii="Arial" w:hAnsi="Arial" w:cs="Arial"/>
                <w:color w:val="000000" w:themeColor="text1"/>
                <w:sz w:val="22"/>
                <w:szCs w:val="22"/>
              </w:rPr>
              <w:t xml:space="preserve">Analyses data pertaining to the </w:t>
            </w:r>
            <w:r w:rsidR="00D74777">
              <w:rPr>
                <w:rFonts w:ascii="Arial" w:hAnsi="Arial" w:cs="Arial"/>
                <w:color w:val="000000" w:themeColor="text1"/>
                <w:sz w:val="22"/>
                <w:szCs w:val="22"/>
              </w:rPr>
              <w:t xml:space="preserve">pan-Army </w:t>
            </w:r>
            <w:r>
              <w:rPr>
                <w:rFonts w:ascii="Arial" w:hAnsi="Arial" w:cs="Arial"/>
                <w:color w:val="000000" w:themeColor="text1"/>
                <w:sz w:val="22"/>
                <w:szCs w:val="22"/>
              </w:rPr>
              <w:t>requirement for military swimming</w:t>
            </w:r>
            <w:r w:rsidR="00D74777">
              <w:rPr>
                <w:rFonts w:ascii="Arial" w:hAnsi="Arial" w:cs="Arial"/>
                <w:color w:val="000000" w:themeColor="text1"/>
                <w:sz w:val="22"/>
                <w:szCs w:val="22"/>
              </w:rPr>
              <w:t xml:space="preserve"> by PES group.</w:t>
            </w:r>
          </w:p>
          <w:p w:rsidR="00D74777" w:rsidP="00D74777" w:rsidRDefault="00D74777" w14:paraId="1A405885" w14:textId="319094D9">
            <w:pPr>
              <w:contextualSpacing/>
              <w:jc w:val="both"/>
              <w:rPr>
                <w:rFonts w:ascii="Arial" w:hAnsi="Arial" w:cs="Arial"/>
                <w:color w:val="000000" w:themeColor="text1"/>
                <w:sz w:val="22"/>
                <w:szCs w:val="22"/>
              </w:rPr>
            </w:pPr>
          </w:p>
          <w:p w:rsidR="00D74777" w:rsidP="00D74777" w:rsidRDefault="00D74777" w14:paraId="12AB1AF5" w14:textId="7B6BAF7D">
            <w:pPr>
              <w:contextualSpacing/>
              <w:jc w:val="both"/>
              <w:rPr>
                <w:rFonts w:ascii="Arial" w:hAnsi="Arial" w:cs="Arial"/>
                <w:color w:val="000000" w:themeColor="text1"/>
                <w:sz w:val="22"/>
                <w:szCs w:val="22"/>
              </w:rPr>
            </w:pPr>
            <w:r>
              <w:rPr>
                <w:rFonts w:ascii="Arial" w:hAnsi="Arial" w:cs="Arial"/>
                <w:color w:val="000000" w:themeColor="text1"/>
                <w:sz w:val="22"/>
                <w:szCs w:val="22"/>
              </w:rPr>
              <w:t>Analyses data pertaining to in-service swim tests that manage Risks to Life ALARP for water-based operational activities, including establishing a baseline by PES group at the following points:</w:t>
            </w:r>
          </w:p>
          <w:p w:rsidR="00D74777" w:rsidP="00D74777" w:rsidRDefault="00D74777" w14:paraId="6D3848FE" w14:textId="23551869">
            <w:pPr>
              <w:contextualSpacing/>
              <w:jc w:val="both"/>
              <w:rPr>
                <w:rFonts w:ascii="Arial" w:hAnsi="Arial" w:cs="Arial"/>
                <w:color w:val="000000" w:themeColor="text1"/>
                <w:sz w:val="22"/>
                <w:szCs w:val="22"/>
              </w:rPr>
            </w:pPr>
          </w:p>
          <w:p w:rsidR="00D74777" w:rsidP="00D74777" w:rsidRDefault="00D74777" w14:paraId="1296296C" w14:textId="45A5BEE6">
            <w:pPr>
              <w:contextualSpacing/>
              <w:jc w:val="both"/>
              <w:rPr>
                <w:rFonts w:ascii="Arial" w:hAnsi="Arial" w:cs="Arial"/>
                <w:color w:val="000000" w:themeColor="text1"/>
                <w:sz w:val="22"/>
                <w:szCs w:val="22"/>
              </w:rPr>
            </w:pPr>
            <w:r>
              <w:rPr>
                <w:rFonts w:ascii="Arial" w:hAnsi="Arial" w:cs="Arial"/>
                <w:color w:val="000000" w:themeColor="text1"/>
                <w:sz w:val="22"/>
                <w:szCs w:val="22"/>
              </w:rPr>
              <w:t>1.         Completion of Basic Training</w:t>
            </w:r>
          </w:p>
          <w:p w:rsidR="00D74777" w:rsidP="00D74777" w:rsidRDefault="00D74777" w14:paraId="02994CD5" w14:textId="299F5319">
            <w:pPr>
              <w:contextualSpacing/>
              <w:jc w:val="both"/>
              <w:rPr>
                <w:rFonts w:ascii="Arial" w:hAnsi="Arial" w:cs="Arial"/>
                <w:color w:val="000000" w:themeColor="text1"/>
                <w:sz w:val="22"/>
                <w:szCs w:val="22"/>
              </w:rPr>
            </w:pPr>
            <w:r>
              <w:rPr>
                <w:rFonts w:ascii="Arial" w:hAnsi="Arial" w:cs="Arial"/>
                <w:color w:val="000000" w:themeColor="text1"/>
                <w:sz w:val="22"/>
                <w:szCs w:val="22"/>
              </w:rPr>
              <w:t>2.         Completion of Initial Trade Training</w:t>
            </w:r>
          </w:p>
          <w:p w:rsidRPr="00D74777" w:rsidR="00D74777" w:rsidP="00D74777" w:rsidRDefault="00D74777" w14:paraId="5ABFF8F4" w14:textId="302AF9B6">
            <w:pPr>
              <w:contextualSpacing/>
              <w:jc w:val="both"/>
              <w:rPr>
                <w:rFonts w:ascii="Arial" w:hAnsi="Arial" w:cs="Arial"/>
                <w:color w:val="000000" w:themeColor="text1"/>
                <w:sz w:val="22"/>
                <w:szCs w:val="22"/>
              </w:rPr>
            </w:pPr>
            <w:r>
              <w:rPr>
                <w:rFonts w:ascii="Arial" w:hAnsi="Arial" w:cs="Arial"/>
                <w:color w:val="000000" w:themeColor="text1"/>
                <w:sz w:val="22"/>
                <w:szCs w:val="22"/>
              </w:rPr>
              <w:t>3.         Entry to specialist courses that incorporate swimming and/or watermanship.</w:t>
            </w:r>
          </w:p>
          <w:p w:rsidRPr="00016EF4" w:rsidR="001729E5" w:rsidP="001729E5" w:rsidRDefault="001729E5" w14:paraId="564F2C5F" w14:textId="77777777">
            <w:pPr>
              <w:rPr>
                <w:rFonts w:ascii="Arial" w:hAnsi="Arial" w:cs="Arial"/>
                <w:color w:val="000000" w:themeColor="text1"/>
                <w:sz w:val="22"/>
                <w:szCs w:val="22"/>
              </w:rPr>
            </w:pPr>
          </w:p>
          <w:p w:rsidRPr="00016EF4" w:rsidR="001729E5" w:rsidP="0056131F" w:rsidRDefault="001729E5" w14:paraId="3A6289BE" w14:textId="032663C7">
            <w:pPr>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 xml:space="preserve">Assist </w:t>
            </w:r>
            <w:r w:rsidRPr="00016EF4" w:rsidR="001E16B8">
              <w:rPr>
                <w:rFonts w:ascii="Arial" w:hAnsi="Arial" w:cs="Arial"/>
                <w:color w:val="000000" w:themeColor="text1"/>
                <w:sz w:val="22"/>
                <w:szCs w:val="22"/>
              </w:rPr>
              <w:t xml:space="preserve">with </w:t>
            </w:r>
            <w:r w:rsidRPr="00016EF4">
              <w:rPr>
                <w:rFonts w:ascii="Arial" w:hAnsi="Arial" w:cs="Arial"/>
                <w:color w:val="000000" w:themeColor="text1"/>
                <w:sz w:val="22"/>
                <w:szCs w:val="22"/>
              </w:rPr>
              <w:t xml:space="preserve">the </w:t>
            </w:r>
            <w:r w:rsidRPr="00016EF4" w:rsidR="001E16B8">
              <w:rPr>
                <w:rFonts w:ascii="Arial" w:hAnsi="Arial" w:cs="Arial"/>
                <w:color w:val="000000" w:themeColor="text1"/>
                <w:sz w:val="22"/>
                <w:szCs w:val="22"/>
              </w:rPr>
              <w:t>statistical data collection and analysis b</w:t>
            </w:r>
            <w:r w:rsidRPr="00016EF4">
              <w:rPr>
                <w:rFonts w:ascii="Arial" w:hAnsi="Arial" w:cs="Arial"/>
                <w:color w:val="000000" w:themeColor="text1"/>
                <w:sz w:val="22"/>
                <w:szCs w:val="22"/>
              </w:rPr>
              <w:t>y informing an MJP with the course TRA to justify course content and agree entry standards for the following career courses:</w:t>
            </w:r>
          </w:p>
          <w:p w:rsidRPr="00016EF4" w:rsidR="001E16B8" w:rsidP="0056131F" w:rsidRDefault="001E16B8" w14:paraId="72CE7725" w14:textId="77777777">
            <w:pPr>
              <w:contextualSpacing/>
              <w:jc w:val="both"/>
              <w:rPr>
                <w:rFonts w:ascii="Arial" w:hAnsi="Arial" w:cs="Arial"/>
                <w:color w:val="000000" w:themeColor="text1"/>
                <w:sz w:val="22"/>
                <w:szCs w:val="22"/>
              </w:rPr>
            </w:pPr>
          </w:p>
          <w:p w:rsidRPr="00016EF4" w:rsidR="001729E5" w:rsidP="0072144E" w:rsidRDefault="001729E5" w14:paraId="7AD7BA8B" w14:textId="77777777">
            <w:pPr>
              <w:pStyle w:val="ListParagraph"/>
              <w:numPr>
                <w:ilvl w:val="3"/>
                <w:numId w:val="3"/>
              </w:numPr>
              <w:ind w:left="743" w:hanging="709"/>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Platoon Commanders’ Battle Course</w:t>
            </w:r>
          </w:p>
          <w:p w:rsidRPr="00016EF4" w:rsidR="001729E5" w:rsidP="0072144E" w:rsidRDefault="001729E5" w14:paraId="411C7336" w14:textId="77777777">
            <w:pPr>
              <w:pStyle w:val="ListParagraph"/>
              <w:numPr>
                <w:ilvl w:val="3"/>
                <w:numId w:val="3"/>
              </w:numPr>
              <w:ind w:left="743" w:hanging="709"/>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Section Commanders’ Battle Course</w:t>
            </w:r>
          </w:p>
          <w:p w:rsidRPr="00016EF4" w:rsidR="001729E5" w:rsidP="0072144E" w:rsidRDefault="001729E5" w14:paraId="7B7CBD40" w14:textId="77777777">
            <w:pPr>
              <w:pStyle w:val="ListParagraph"/>
              <w:numPr>
                <w:ilvl w:val="3"/>
                <w:numId w:val="3"/>
              </w:numPr>
              <w:ind w:left="743" w:hanging="709"/>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Platoon Sergeants’ Battle Course</w:t>
            </w:r>
          </w:p>
          <w:p w:rsidRPr="00016EF4" w:rsidR="001729E5" w:rsidP="001729E5" w:rsidRDefault="001729E5" w14:paraId="6849ED67" w14:textId="77777777">
            <w:pPr>
              <w:jc w:val="both"/>
              <w:rPr>
                <w:rFonts w:ascii="Arial" w:hAnsi="Arial" w:cs="Arial"/>
                <w:color w:val="000000" w:themeColor="text1"/>
                <w:sz w:val="22"/>
                <w:szCs w:val="22"/>
              </w:rPr>
            </w:pPr>
          </w:p>
          <w:p w:rsidRPr="00D74777" w:rsidR="00611537" w:rsidP="00D74777" w:rsidRDefault="00611537" w14:paraId="792D7A95" w14:textId="77978C1D">
            <w:pPr>
              <w:jc w:val="both"/>
              <w:rPr>
                <w:rFonts w:ascii="Arial" w:hAnsi="Arial" w:cs="Arial"/>
                <w:sz w:val="22"/>
                <w:szCs w:val="22"/>
              </w:rPr>
            </w:pPr>
          </w:p>
          <w:p w:rsidR="00D74777" w:rsidP="00D74777" w:rsidRDefault="00D74777" w14:paraId="49548FDE" w14:textId="5973F980">
            <w:pPr>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Assist with the statistical data collection and analysis by informing an MJP with the course TRA to justify course content and agree</w:t>
            </w:r>
            <w:r>
              <w:rPr>
                <w:rFonts w:ascii="Arial" w:hAnsi="Arial" w:cs="Arial"/>
                <w:color w:val="000000" w:themeColor="text1"/>
                <w:sz w:val="22"/>
                <w:szCs w:val="22"/>
              </w:rPr>
              <w:t xml:space="preserve"> entry / output standards for the foll</w:t>
            </w:r>
            <w:r w:rsidR="009D0278">
              <w:rPr>
                <w:rFonts w:ascii="Arial" w:hAnsi="Arial" w:cs="Arial"/>
                <w:color w:val="000000" w:themeColor="text1"/>
                <w:sz w:val="22"/>
                <w:szCs w:val="22"/>
              </w:rPr>
              <w:t>owing</w:t>
            </w:r>
            <w:r w:rsidRPr="00016EF4">
              <w:rPr>
                <w:rFonts w:ascii="Arial" w:hAnsi="Arial" w:cs="Arial"/>
                <w:color w:val="000000" w:themeColor="text1"/>
                <w:sz w:val="22"/>
                <w:szCs w:val="22"/>
              </w:rPr>
              <w:t>:</w:t>
            </w:r>
          </w:p>
          <w:p w:rsidR="009D0278" w:rsidP="009D0278" w:rsidRDefault="009D0278" w14:paraId="6DB5CD09" w14:textId="40D399C7">
            <w:pPr>
              <w:contextualSpacing/>
              <w:rPr>
                <w:rFonts w:ascii="Arial" w:hAnsi="Arial" w:cs="Arial"/>
                <w:color w:val="000000" w:themeColor="text1"/>
                <w:sz w:val="22"/>
                <w:szCs w:val="22"/>
              </w:rPr>
            </w:pPr>
          </w:p>
          <w:p w:rsidR="009D0278" w:rsidP="009D0278" w:rsidRDefault="009D0278" w14:paraId="10BF2EC7" w14:textId="0D1B373E">
            <w:pPr>
              <w:contextualSpacing/>
              <w:rPr>
                <w:rFonts w:ascii="Arial" w:hAnsi="Arial" w:cs="Arial"/>
                <w:color w:val="000000" w:themeColor="text1"/>
                <w:sz w:val="22"/>
                <w:szCs w:val="22"/>
              </w:rPr>
            </w:pPr>
            <w:r w:rsidRPr="009D0278">
              <w:rPr>
                <w:rFonts w:ascii="Arial" w:hAnsi="Arial" w:cs="Arial"/>
                <w:color w:val="000000" w:themeColor="text1"/>
                <w:sz w:val="22"/>
                <w:szCs w:val="22"/>
              </w:rPr>
              <w:t>1.</w:t>
            </w:r>
            <w:r>
              <w:rPr>
                <w:rFonts w:ascii="Arial" w:hAnsi="Arial" w:cs="Arial"/>
                <w:color w:val="000000" w:themeColor="text1"/>
                <w:sz w:val="22"/>
                <w:szCs w:val="22"/>
              </w:rPr>
              <w:t xml:space="preserve">         Basic Training</w:t>
            </w:r>
          </w:p>
          <w:p w:rsidR="009D0278" w:rsidP="009D0278" w:rsidRDefault="009D0278" w14:paraId="68231026" w14:textId="696D1D32">
            <w:pPr>
              <w:contextualSpacing/>
              <w:rPr>
                <w:rFonts w:ascii="Arial" w:hAnsi="Arial" w:cs="Arial"/>
                <w:color w:val="000000" w:themeColor="text1"/>
                <w:sz w:val="22"/>
                <w:szCs w:val="22"/>
              </w:rPr>
            </w:pPr>
            <w:r>
              <w:rPr>
                <w:rFonts w:ascii="Arial" w:hAnsi="Arial" w:cs="Arial"/>
                <w:color w:val="000000" w:themeColor="text1"/>
                <w:sz w:val="22"/>
                <w:szCs w:val="22"/>
              </w:rPr>
              <w:t>2.         Initial Trade Training</w:t>
            </w:r>
          </w:p>
          <w:p w:rsidRPr="009D0278" w:rsidR="009D0278" w:rsidP="009D0278" w:rsidRDefault="009D0278" w14:paraId="1A05E859" w14:textId="5129CF1D">
            <w:pPr>
              <w:contextualSpacing/>
              <w:rPr>
                <w:rFonts w:ascii="Arial" w:hAnsi="Arial" w:cs="Arial"/>
                <w:color w:val="000000" w:themeColor="text1"/>
                <w:sz w:val="22"/>
                <w:szCs w:val="22"/>
              </w:rPr>
            </w:pPr>
            <w:r>
              <w:rPr>
                <w:rFonts w:ascii="Arial" w:hAnsi="Arial" w:cs="Arial"/>
                <w:color w:val="000000" w:themeColor="text1"/>
                <w:sz w:val="22"/>
                <w:szCs w:val="22"/>
              </w:rPr>
              <w:t>3.         Specialist courses that incorporate swimming and/or watermanship</w:t>
            </w:r>
          </w:p>
          <w:p w:rsidRPr="00016EF4" w:rsidR="00D74777" w:rsidP="00D74777" w:rsidRDefault="00D74777" w14:paraId="4C20044D" w14:textId="77777777">
            <w:pPr>
              <w:contextualSpacing/>
              <w:jc w:val="both"/>
              <w:rPr>
                <w:rFonts w:ascii="Arial" w:hAnsi="Arial" w:cs="Arial"/>
                <w:color w:val="000000" w:themeColor="text1"/>
                <w:sz w:val="22"/>
                <w:szCs w:val="22"/>
              </w:rPr>
            </w:pPr>
          </w:p>
          <w:p w:rsidRPr="00016EF4" w:rsidR="00D74777" w:rsidP="00D173B3" w:rsidRDefault="00D74777" w14:paraId="4D6933D3" w14:textId="5B091F6C">
            <w:pPr>
              <w:jc w:val="both"/>
              <w:rPr>
                <w:rFonts w:ascii="Arial" w:hAnsi="Arial" w:cs="Arial"/>
                <w:sz w:val="22"/>
                <w:szCs w:val="22"/>
              </w:rPr>
            </w:pPr>
          </w:p>
        </w:tc>
      </w:tr>
      <w:tr w:rsidRPr="00016EF4" w:rsidR="0070473E" w:rsidTr="6935C292" w14:paraId="4D6933DD" w14:textId="77777777">
        <w:tc>
          <w:tcPr>
            <w:tcW w:w="8522" w:type="dxa"/>
            <w:tcMar/>
          </w:tcPr>
          <w:p w:rsidRPr="00016EF4" w:rsidR="0070473E" w:rsidP="0070473E" w:rsidRDefault="0070473E" w14:paraId="4D6933D5" w14:textId="3A729896">
            <w:pPr>
              <w:rPr>
                <w:rFonts w:ascii="Arial" w:hAnsi="Arial" w:cs="Arial"/>
                <w:b/>
                <w:sz w:val="22"/>
                <w:szCs w:val="22"/>
              </w:rPr>
            </w:pPr>
            <w:r w:rsidRPr="00016EF4">
              <w:rPr>
                <w:rFonts w:ascii="Arial" w:hAnsi="Arial" w:cs="Arial"/>
                <w:b/>
                <w:sz w:val="22"/>
                <w:szCs w:val="22"/>
              </w:rPr>
              <w:t>Outputs/deliverables/milestones</w:t>
            </w:r>
          </w:p>
          <w:p w:rsidRPr="00016EF4" w:rsidR="009D69D5" w:rsidP="009D69D5" w:rsidRDefault="009D69D5" w14:paraId="610833F1" w14:textId="77777777">
            <w:pPr>
              <w:rPr>
                <w:rFonts w:ascii="Arial" w:hAnsi="Arial" w:cs="Arial"/>
                <w:b/>
                <w:sz w:val="22"/>
                <w:szCs w:val="22"/>
              </w:rPr>
            </w:pPr>
          </w:p>
          <w:p w:rsidRPr="00016EF4" w:rsidR="009D69D5" w:rsidP="009D69D5" w:rsidRDefault="009D69D5" w14:paraId="165B265B" w14:textId="77777777">
            <w:pPr>
              <w:spacing w:after="60"/>
              <w:jc w:val="both"/>
              <w:rPr>
                <w:rFonts w:ascii="Arial" w:hAnsi="Arial" w:cs="Arial"/>
                <w:b/>
                <w:color w:val="000000" w:themeColor="text1"/>
                <w:sz w:val="22"/>
                <w:szCs w:val="22"/>
              </w:rPr>
            </w:pPr>
            <w:r w:rsidRPr="00016EF4">
              <w:rPr>
                <w:rFonts w:ascii="Arial" w:hAnsi="Arial" w:cs="Arial"/>
                <w:b/>
                <w:color w:val="000000" w:themeColor="text1"/>
                <w:sz w:val="22"/>
                <w:szCs w:val="22"/>
              </w:rPr>
              <w:t>Statistical Analysis</w:t>
            </w:r>
          </w:p>
          <w:p w:rsidRPr="00016EF4" w:rsidR="009D69D5" w:rsidP="009D69D5" w:rsidRDefault="009D69D5" w14:paraId="41DB1F5D" w14:textId="043ABC12">
            <w:pPr>
              <w:contextualSpacing/>
              <w:jc w:val="both"/>
              <w:rPr>
                <w:rFonts w:ascii="Arial" w:hAnsi="Arial" w:cs="Arial"/>
                <w:color w:val="000000" w:themeColor="text1"/>
                <w:sz w:val="22"/>
                <w:szCs w:val="22"/>
              </w:rPr>
            </w:pPr>
            <w:r w:rsidRPr="00016EF4">
              <w:rPr>
                <w:rFonts w:ascii="Arial" w:hAnsi="Arial" w:cs="Arial"/>
                <w:color w:val="000000" w:themeColor="text1"/>
                <w:sz w:val="22"/>
                <w:szCs w:val="22"/>
              </w:rPr>
              <w:t xml:space="preserve">Once the data have been collected, appropriate analytical and statistical methods must be used to ensure that there is a robust scientific link between the physical demands of the job role and </w:t>
            </w:r>
            <w:r w:rsidR="00C023A6">
              <w:rPr>
                <w:rFonts w:ascii="Arial" w:hAnsi="Arial" w:cs="Arial"/>
                <w:color w:val="000000" w:themeColor="text1"/>
                <w:sz w:val="22"/>
                <w:szCs w:val="22"/>
              </w:rPr>
              <w:t>GCC /</w:t>
            </w:r>
            <w:r w:rsidRPr="00016EF4">
              <w:rPr>
                <w:rFonts w:ascii="Arial" w:hAnsi="Arial" w:cs="Arial"/>
                <w:color w:val="000000" w:themeColor="text1"/>
                <w:sz w:val="22"/>
                <w:szCs w:val="22"/>
              </w:rPr>
              <w:t xml:space="preserve"> non-GCC PES, and between the career course content and entry standards.</w:t>
            </w:r>
          </w:p>
          <w:p w:rsidRPr="00016EF4" w:rsidR="009D69D5" w:rsidP="009D69D5" w:rsidRDefault="009D69D5" w14:paraId="0B19D6FD" w14:textId="77777777">
            <w:pPr>
              <w:contextualSpacing/>
              <w:jc w:val="both"/>
              <w:rPr>
                <w:rFonts w:ascii="Arial" w:hAnsi="Arial" w:cs="Arial"/>
                <w:color w:val="000000" w:themeColor="text1"/>
                <w:sz w:val="22"/>
                <w:szCs w:val="22"/>
              </w:rPr>
            </w:pPr>
          </w:p>
          <w:p w:rsidRPr="00016EF4" w:rsidR="009D69D5" w:rsidP="009D69D5" w:rsidRDefault="009D69D5" w14:paraId="74363515" w14:textId="77777777">
            <w:pPr>
              <w:rPr>
                <w:rFonts w:ascii="Arial" w:hAnsi="Arial" w:cs="Arial"/>
                <w:sz w:val="22"/>
                <w:szCs w:val="22"/>
              </w:rPr>
            </w:pPr>
            <w:r w:rsidRPr="00016EF4">
              <w:rPr>
                <w:rFonts w:ascii="Arial" w:hAnsi="Arial" w:cs="Arial"/>
                <w:b/>
                <w:sz w:val="22"/>
                <w:szCs w:val="22"/>
              </w:rPr>
              <w:t>Timescales</w:t>
            </w:r>
            <w:r w:rsidRPr="00016EF4">
              <w:rPr>
                <w:rFonts w:ascii="Arial" w:hAnsi="Arial" w:cs="Arial"/>
                <w:sz w:val="22"/>
                <w:szCs w:val="22"/>
              </w:rPr>
              <w:t xml:space="preserve">. </w:t>
            </w:r>
          </w:p>
          <w:p w:rsidRPr="00016EF4" w:rsidR="009D69D5" w:rsidP="009D69D5" w:rsidRDefault="009D69D5" w14:paraId="2283DEC9" w14:textId="77777777">
            <w:pPr>
              <w:rPr>
                <w:rFonts w:ascii="Arial" w:hAnsi="Arial" w:cs="Arial"/>
                <w:sz w:val="22"/>
                <w:szCs w:val="22"/>
                <w:lang w:eastAsia="en-US"/>
              </w:rPr>
            </w:pPr>
          </w:p>
          <w:p w:rsidRPr="00016EF4" w:rsidR="009D69D5" w:rsidP="009D69D5" w:rsidRDefault="009D69D5" w14:paraId="79E65F92" w14:textId="5A032EA5">
            <w:pPr>
              <w:rPr>
                <w:rFonts w:ascii="Arial" w:hAnsi="Arial" w:eastAsia="Calibri" w:cs="Arial"/>
                <w:sz w:val="22"/>
                <w:szCs w:val="22"/>
                <w:lang w:eastAsia="en-US"/>
              </w:rPr>
            </w:pPr>
            <w:r w:rsidRPr="00016EF4">
              <w:rPr>
                <w:rFonts w:ascii="Arial" w:hAnsi="Arial" w:eastAsia="Calibri" w:cs="Arial"/>
                <w:sz w:val="22"/>
                <w:szCs w:val="22"/>
                <w:lang w:eastAsia="en-US"/>
              </w:rPr>
              <w:lastRenderedPageBreak/>
              <w:t xml:space="preserve">The </w:t>
            </w:r>
            <w:r w:rsidRPr="00016EF4" w:rsidR="00491DC2">
              <w:rPr>
                <w:rFonts w:ascii="Arial" w:hAnsi="Arial" w:eastAsia="Calibri" w:cs="Arial"/>
                <w:sz w:val="22"/>
                <w:szCs w:val="22"/>
                <w:lang w:eastAsia="en-US"/>
              </w:rPr>
              <w:t xml:space="preserve">data analysis and subsequent report </w:t>
            </w:r>
            <w:r w:rsidRPr="00016EF4">
              <w:rPr>
                <w:rFonts w:ascii="Arial" w:hAnsi="Arial" w:eastAsia="Calibri" w:cs="Arial"/>
                <w:sz w:val="22"/>
                <w:szCs w:val="22"/>
                <w:lang w:eastAsia="en-US"/>
              </w:rPr>
              <w:t xml:space="preserve">is required to be completed by </w:t>
            </w:r>
            <w:r w:rsidR="009D0278">
              <w:rPr>
                <w:rFonts w:ascii="Arial" w:hAnsi="Arial" w:eastAsia="Calibri" w:cs="Arial"/>
                <w:sz w:val="22"/>
                <w:szCs w:val="22"/>
                <w:lang w:eastAsia="en-US"/>
              </w:rPr>
              <w:t xml:space="preserve">Dec 21 </w:t>
            </w:r>
            <w:r w:rsidRPr="00016EF4">
              <w:rPr>
                <w:rFonts w:ascii="Arial" w:hAnsi="Arial" w:eastAsia="Calibri" w:cs="Arial"/>
                <w:sz w:val="22"/>
                <w:szCs w:val="22"/>
                <w:lang w:eastAsia="en-US"/>
              </w:rPr>
              <w:t xml:space="preserve">so that </w:t>
            </w:r>
            <w:r w:rsidRPr="00016EF4" w:rsidR="006C0C7B">
              <w:rPr>
                <w:rFonts w:ascii="Arial" w:hAnsi="Arial" w:eastAsia="Calibri" w:cs="Arial"/>
                <w:sz w:val="22"/>
                <w:szCs w:val="22"/>
                <w:lang w:eastAsia="en-US"/>
              </w:rPr>
              <w:t>any recommendations may be implemented by Mar 2</w:t>
            </w:r>
            <w:r w:rsidR="009D0278">
              <w:rPr>
                <w:rFonts w:ascii="Arial" w:hAnsi="Arial" w:eastAsia="Calibri" w:cs="Arial"/>
                <w:sz w:val="22"/>
                <w:szCs w:val="22"/>
                <w:lang w:eastAsia="en-US"/>
              </w:rPr>
              <w:t>2</w:t>
            </w:r>
          </w:p>
          <w:p w:rsidRPr="00016EF4" w:rsidR="009D69D5" w:rsidP="009D69D5" w:rsidRDefault="009D69D5" w14:paraId="15ED5436" w14:textId="77777777">
            <w:pPr>
              <w:rPr>
                <w:rFonts w:ascii="Arial" w:hAnsi="Arial" w:eastAsia="Calibri" w:cs="Arial"/>
                <w:sz w:val="22"/>
                <w:szCs w:val="22"/>
                <w:lang w:eastAsia="en-US"/>
              </w:rPr>
            </w:pPr>
          </w:p>
          <w:p w:rsidRPr="00016EF4" w:rsidR="006C0C7B" w:rsidP="0070473E" w:rsidRDefault="0070473E" w14:paraId="2AAD2039" w14:textId="77777777">
            <w:pPr>
              <w:rPr>
                <w:rFonts w:ascii="Arial" w:hAnsi="Arial" w:cs="Arial"/>
                <w:b/>
                <w:sz w:val="22"/>
                <w:szCs w:val="22"/>
              </w:rPr>
            </w:pPr>
            <w:r w:rsidRPr="00016EF4">
              <w:rPr>
                <w:rFonts w:ascii="Arial" w:hAnsi="Arial" w:cs="Arial"/>
                <w:b/>
                <w:sz w:val="22"/>
                <w:szCs w:val="22"/>
              </w:rPr>
              <w:t>Acceptance</w:t>
            </w:r>
          </w:p>
          <w:p w:rsidRPr="00016EF4" w:rsidR="006C0C7B" w:rsidP="0070473E" w:rsidRDefault="006C0C7B" w14:paraId="4CA73612" w14:textId="77777777">
            <w:pPr>
              <w:rPr>
                <w:rFonts w:ascii="Arial" w:hAnsi="Arial" w:cs="Arial"/>
                <w:b/>
                <w:sz w:val="22"/>
                <w:szCs w:val="22"/>
              </w:rPr>
            </w:pPr>
          </w:p>
          <w:p w:rsidRPr="00016EF4" w:rsidR="006C0C7B" w:rsidP="006C0C7B" w:rsidRDefault="006C0C7B" w14:paraId="45D23C10" w14:textId="73891B22">
            <w:pPr>
              <w:rPr>
                <w:rFonts w:ascii="Arial" w:hAnsi="Arial" w:cs="Arial"/>
                <w:sz w:val="22"/>
                <w:szCs w:val="22"/>
              </w:rPr>
            </w:pPr>
            <w:r w:rsidRPr="00016EF4">
              <w:rPr>
                <w:rFonts w:ascii="Arial" w:hAnsi="Arial" w:cs="Arial"/>
                <w:sz w:val="22"/>
                <w:szCs w:val="22"/>
              </w:rPr>
              <w:t>Product acceptance will be conducted via</w:t>
            </w:r>
            <w:r w:rsidRPr="00016EF4">
              <w:rPr>
                <w:rFonts w:ascii="Arial" w:hAnsi="Arial" w:cs="Arial"/>
                <w:b/>
                <w:bCs/>
                <w:sz w:val="22"/>
                <w:szCs w:val="22"/>
              </w:rPr>
              <w:t xml:space="preserve"> </w:t>
            </w:r>
            <w:r w:rsidRPr="00016EF4">
              <w:rPr>
                <w:rFonts w:ascii="Arial" w:hAnsi="Arial" w:cs="Arial"/>
                <w:sz w:val="22"/>
                <w:szCs w:val="22"/>
              </w:rPr>
              <w:t>Military judgement Panel (MJP), chaired by AH Professional Development on behalf of Head Personnel Policy. Product scoring of ‘Accept’ or ’Accept with caveats’ or ‘Not accepted’ will be conducted in accordance with the following:</w:t>
            </w:r>
          </w:p>
          <w:p w:rsidRPr="00016EF4" w:rsidR="006C0C7B" w:rsidP="006C0C7B" w:rsidRDefault="006C0C7B" w14:paraId="2D56FE64" w14:textId="77777777">
            <w:pPr>
              <w:rPr>
                <w:rFonts w:ascii="Arial" w:hAnsi="Arial" w:cs="Arial"/>
                <w:sz w:val="22"/>
                <w:szCs w:val="22"/>
              </w:rPr>
            </w:pPr>
          </w:p>
          <w:p w:rsidRPr="00855C40" w:rsidR="006C0C7B" w:rsidP="0072144E" w:rsidRDefault="006C0C7B" w14:paraId="7D6A0E3A" w14:textId="0B8E6CF6">
            <w:pPr>
              <w:pStyle w:val="ListParagraph"/>
              <w:numPr>
                <w:ilvl w:val="0"/>
                <w:numId w:val="6"/>
              </w:numPr>
              <w:spacing w:after="160"/>
              <w:rPr>
                <w:rFonts w:ascii="Arial" w:hAnsi="Arial" w:eastAsia="Calibri" w:cs="Arial"/>
                <w:color w:val="000000" w:themeColor="text1"/>
                <w:sz w:val="22"/>
                <w:szCs w:val="22"/>
                <w:lang w:eastAsia="en-US"/>
              </w:rPr>
            </w:pPr>
            <w:r w:rsidRPr="00855C40">
              <w:rPr>
                <w:rFonts w:ascii="Arial" w:hAnsi="Arial" w:eastAsia="Calibri" w:cs="Arial"/>
                <w:color w:val="000000" w:themeColor="text1"/>
                <w:sz w:val="22"/>
                <w:szCs w:val="22"/>
                <w:lang w:eastAsia="en-US"/>
              </w:rPr>
              <w:t xml:space="preserve">Production of the content to meet all stated Training Objectives, Enabling Objectives, Key Learning Points provided by </w:t>
            </w:r>
            <w:r w:rsidRPr="00855C40" w:rsidR="00855C40">
              <w:rPr>
                <w:rFonts w:ascii="Arial" w:hAnsi="Arial" w:eastAsia="Calibri" w:cs="Arial"/>
                <w:color w:val="000000" w:themeColor="text1"/>
                <w:sz w:val="22"/>
                <w:szCs w:val="22"/>
                <w:lang w:eastAsia="en-US"/>
              </w:rPr>
              <w:t>LWC Training Design Team</w:t>
            </w:r>
            <w:r w:rsidRPr="00855C40">
              <w:rPr>
                <w:rFonts w:ascii="Arial" w:hAnsi="Arial" w:eastAsia="Calibri" w:cs="Arial"/>
                <w:color w:val="000000" w:themeColor="text1"/>
                <w:sz w:val="22"/>
                <w:szCs w:val="22"/>
                <w:lang w:eastAsia="en-US"/>
              </w:rPr>
              <w:t xml:space="preserve">. </w:t>
            </w:r>
          </w:p>
          <w:p w:rsidRPr="00016EF4" w:rsidR="0070473E" w:rsidP="0072144E" w:rsidRDefault="006C0C7B" w14:paraId="4D6933DC" w14:textId="3FC15C66">
            <w:pPr>
              <w:pStyle w:val="ListParagraph"/>
              <w:numPr>
                <w:ilvl w:val="0"/>
                <w:numId w:val="6"/>
              </w:numPr>
              <w:spacing w:after="160"/>
              <w:rPr>
                <w:rFonts w:ascii="Arial" w:hAnsi="Arial" w:cs="Arial"/>
                <w:sz w:val="22"/>
                <w:szCs w:val="22"/>
              </w:rPr>
            </w:pPr>
            <w:r w:rsidRPr="00855C40">
              <w:rPr>
                <w:rFonts w:ascii="Arial" w:hAnsi="Arial" w:eastAsia="Calibri" w:cs="Arial"/>
                <w:color w:val="000000" w:themeColor="text1"/>
                <w:sz w:val="22"/>
                <w:szCs w:val="22"/>
                <w:lang w:eastAsia="en-US"/>
              </w:rPr>
              <w:t xml:space="preserve">Professional, high quality, interactive and based on appropriate </w:t>
            </w:r>
            <w:r w:rsidRPr="00855C40" w:rsidR="00855C40">
              <w:rPr>
                <w:rFonts w:ascii="Arial" w:hAnsi="Arial" w:eastAsia="Calibri" w:cs="Arial"/>
                <w:color w:val="000000" w:themeColor="text1"/>
                <w:sz w:val="22"/>
                <w:szCs w:val="22"/>
                <w:lang w:eastAsia="en-US"/>
              </w:rPr>
              <w:t xml:space="preserve">physical development </w:t>
            </w:r>
            <w:r w:rsidRPr="00855C40">
              <w:rPr>
                <w:rFonts w:ascii="Arial" w:hAnsi="Arial" w:eastAsia="Calibri" w:cs="Arial"/>
                <w:color w:val="000000" w:themeColor="text1"/>
                <w:sz w:val="22"/>
                <w:szCs w:val="22"/>
                <w:lang w:eastAsia="en-US"/>
              </w:rPr>
              <w:t>theories.</w:t>
            </w:r>
          </w:p>
        </w:tc>
      </w:tr>
      <w:tr w:rsidRPr="00016EF4" w:rsidR="0070473E" w:rsidTr="6935C292" w14:paraId="4D6933E1" w14:textId="77777777">
        <w:tc>
          <w:tcPr>
            <w:tcW w:w="8522" w:type="dxa"/>
            <w:tcMar/>
          </w:tcPr>
          <w:p w:rsidRPr="00016EF4" w:rsidR="0070473E" w:rsidP="0070473E" w:rsidRDefault="0070473E" w14:paraId="4D6933DE" w14:textId="6FAB9813">
            <w:pPr>
              <w:rPr>
                <w:rFonts w:ascii="Arial" w:hAnsi="Arial" w:cs="Arial"/>
                <w:b/>
                <w:sz w:val="22"/>
                <w:szCs w:val="22"/>
              </w:rPr>
            </w:pPr>
            <w:r w:rsidRPr="00016EF4">
              <w:rPr>
                <w:rFonts w:ascii="Arial" w:hAnsi="Arial" w:cs="Arial"/>
                <w:b/>
                <w:sz w:val="22"/>
                <w:szCs w:val="22"/>
              </w:rPr>
              <w:lastRenderedPageBreak/>
              <w:t>Intellectual Property (IP) Rights (Known as IPR)</w:t>
            </w:r>
          </w:p>
          <w:p w:rsidRPr="00016EF4" w:rsidR="006C0C7B" w:rsidP="4EE4CE9D" w:rsidRDefault="006C0C7B" w14:paraId="0B5F6B04" w14:textId="797A25DF" w14:noSpellErr="1">
            <w:pPr>
              <w:numPr>
                <w:ilvl w:val="0"/>
                <w:numId w:val="2"/>
              </w:numPr>
              <w:spacing w:line="259" w:lineRule="auto"/>
              <w:rPr>
                <w:rFonts w:ascii="Arial" w:hAnsi="Arial" w:cs="Arial"/>
                <w:sz w:val="22"/>
                <w:szCs w:val="22"/>
              </w:rPr>
            </w:pPr>
            <w:r w:rsidRPr="6935C292" w:rsidR="006C0C7B">
              <w:rPr>
                <w:rFonts w:ascii="Arial" w:hAnsi="Arial" w:cs="Arial"/>
                <w:color w:val="auto"/>
                <w:sz w:val="22"/>
                <w:szCs w:val="22"/>
              </w:rPr>
              <w:t xml:space="preserve">Ministry of Defence </w:t>
            </w:r>
            <w:r w:rsidRPr="6935C292" w:rsidR="682620EB">
              <w:rPr>
                <w:rFonts w:ascii="Arial" w:hAnsi="Arial" w:cs="Arial"/>
                <w:color w:val="auto"/>
                <w:sz w:val="22"/>
                <w:szCs w:val="22"/>
              </w:rPr>
              <w:t xml:space="preserve">(“The Authority”) require Free User Rights to duplicate, reproduce and distribute the </w:t>
            </w:r>
            <w:r w:rsidRPr="6935C292" w:rsidR="6E8CB74F">
              <w:rPr>
                <w:rFonts w:ascii="Arial" w:hAnsi="Arial" w:cs="Arial"/>
                <w:color w:val="auto"/>
                <w:sz w:val="22"/>
                <w:szCs w:val="22"/>
              </w:rPr>
              <w:t>content of the review internally, with other govt bodies and with international allies.</w:t>
            </w:r>
          </w:p>
          <w:p w:rsidRPr="00016EF4" w:rsidR="006C0C7B" w:rsidP="0072144E" w:rsidRDefault="006C0C7B" w14:paraId="66991D51" w14:textId="7617E78D">
            <w:pPr>
              <w:numPr>
                <w:ilvl w:val="0"/>
                <w:numId w:val="2"/>
              </w:numPr>
              <w:spacing w:line="259" w:lineRule="auto"/>
              <w:rPr>
                <w:rFonts w:ascii="Arial" w:hAnsi="Arial" w:cs="Arial"/>
                <w:color w:val="000000" w:themeColor="text1"/>
                <w:sz w:val="22"/>
                <w:szCs w:val="22"/>
              </w:rPr>
            </w:pPr>
            <w:r w:rsidRPr="6935C292" w:rsidR="006C0C7B">
              <w:rPr>
                <w:rFonts w:ascii="Arial" w:hAnsi="Arial" w:cs="Arial"/>
                <w:color w:val="auto"/>
                <w:sz w:val="22"/>
                <w:szCs w:val="22"/>
              </w:rPr>
              <w:t xml:space="preserve">AH Prof Dev on behalf of </w:t>
            </w:r>
            <w:proofErr w:type="spellStart"/>
            <w:r w:rsidRPr="6935C292" w:rsidR="006C0C7B">
              <w:rPr>
                <w:rFonts w:ascii="Arial" w:hAnsi="Arial" w:cs="Arial"/>
                <w:color w:val="auto"/>
                <w:sz w:val="22"/>
                <w:szCs w:val="22"/>
              </w:rPr>
              <w:t>Hd</w:t>
            </w:r>
            <w:proofErr w:type="spellEnd"/>
            <w:r w:rsidRPr="6935C292" w:rsidR="006C0C7B">
              <w:rPr>
                <w:rFonts w:ascii="Arial" w:hAnsi="Arial" w:cs="Arial"/>
                <w:color w:val="auto"/>
                <w:sz w:val="22"/>
                <w:szCs w:val="22"/>
              </w:rPr>
              <w:t xml:space="preserve"> </w:t>
            </w:r>
            <w:r w:rsidRPr="6935C292" w:rsidR="006C0C7B">
              <w:rPr>
                <w:rFonts w:ascii="Arial" w:hAnsi="Arial" w:cs="Arial"/>
                <w:color w:val="auto"/>
                <w:sz w:val="22"/>
                <w:szCs w:val="22"/>
              </w:rPr>
              <w:t>Pers</w:t>
            </w:r>
            <w:r w:rsidRPr="6935C292" w:rsidR="006C0C7B">
              <w:rPr>
                <w:rFonts w:ascii="Arial" w:hAnsi="Arial" w:cs="Arial"/>
                <w:color w:val="auto"/>
                <w:sz w:val="22"/>
                <w:szCs w:val="22"/>
              </w:rPr>
              <w:t xml:space="preserve"> Pol will be the local IP </w:t>
            </w:r>
            <w:r w:rsidRPr="6935C292" w:rsidR="0F08A4A8">
              <w:rPr>
                <w:rFonts w:ascii="Arial" w:hAnsi="Arial" w:cs="Arial"/>
                <w:color w:val="auto"/>
                <w:sz w:val="22"/>
                <w:szCs w:val="22"/>
              </w:rPr>
              <w:t>focal point</w:t>
            </w:r>
            <w:r w:rsidRPr="6935C292" w:rsidR="006C0C7B">
              <w:rPr>
                <w:rFonts w:ascii="Arial" w:hAnsi="Arial" w:cs="Arial"/>
                <w:color w:val="auto"/>
                <w:sz w:val="22"/>
                <w:szCs w:val="22"/>
              </w:rPr>
              <w:t>.</w:t>
            </w:r>
          </w:p>
          <w:p w:rsidRPr="00016EF4" w:rsidR="006C0C7B" w:rsidP="0072144E" w:rsidRDefault="006C0C7B" w14:paraId="1B06945B" w14:textId="77777777">
            <w:pPr>
              <w:numPr>
                <w:ilvl w:val="0"/>
                <w:numId w:val="2"/>
              </w:numPr>
              <w:spacing w:line="259" w:lineRule="auto"/>
              <w:rPr>
                <w:rFonts w:ascii="Arial" w:hAnsi="Arial" w:cs="Arial"/>
                <w:color w:val="000000" w:themeColor="text1"/>
                <w:sz w:val="22"/>
                <w:szCs w:val="22"/>
              </w:rPr>
            </w:pPr>
            <w:r w:rsidRPr="00016EF4">
              <w:rPr>
                <w:rFonts w:ascii="Arial" w:hAnsi="Arial" w:cs="Arial"/>
                <w:sz w:val="22"/>
                <w:szCs w:val="22"/>
              </w:rPr>
              <w:t xml:space="preserve">Future repurposing, version control and sharing of the product will be the sole responsibility of AH Prof Dev on behalf of Hd </w:t>
            </w:r>
            <w:proofErr w:type="spellStart"/>
            <w:r w:rsidRPr="00016EF4">
              <w:rPr>
                <w:rFonts w:ascii="Arial" w:hAnsi="Arial" w:cs="Arial"/>
                <w:sz w:val="22"/>
                <w:szCs w:val="22"/>
              </w:rPr>
              <w:t>Pers</w:t>
            </w:r>
            <w:proofErr w:type="spellEnd"/>
            <w:r w:rsidRPr="00016EF4">
              <w:rPr>
                <w:rFonts w:ascii="Arial" w:hAnsi="Arial" w:cs="Arial"/>
                <w:sz w:val="22"/>
                <w:szCs w:val="22"/>
              </w:rPr>
              <w:t xml:space="preserve"> Pol.</w:t>
            </w:r>
          </w:p>
          <w:p w:rsidRPr="00016EF4" w:rsidR="0070473E" w:rsidP="006C0C7B" w:rsidRDefault="006C0C7B" w14:paraId="4D6933E0" w14:textId="50A30BED">
            <w:pPr>
              <w:rPr>
                <w:rFonts w:ascii="Arial" w:hAnsi="Arial" w:cs="Arial"/>
                <w:sz w:val="22"/>
                <w:szCs w:val="22"/>
              </w:rPr>
            </w:pPr>
            <w:r w:rsidRPr="6935C292" w:rsidR="006C0C7B">
              <w:rPr>
                <w:rFonts w:ascii="Arial" w:hAnsi="Arial" w:cs="Arial"/>
                <w:sz w:val="22"/>
                <w:szCs w:val="22"/>
              </w:rPr>
              <w:t xml:space="preserve">Any issues </w:t>
            </w:r>
            <w:r w:rsidRPr="6935C292" w:rsidR="7C1926D7">
              <w:rPr>
                <w:rFonts w:ascii="Arial" w:hAnsi="Arial" w:cs="Arial"/>
                <w:sz w:val="22"/>
                <w:szCs w:val="22"/>
              </w:rPr>
              <w:t>regarding</w:t>
            </w:r>
            <w:r w:rsidRPr="6935C292" w:rsidR="006C0C7B">
              <w:rPr>
                <w:rFonts w:ascii="Arial" w:hAnsi="Arial" w:cs="Arial"/>
                <w:sz w:val="22"/>
                <w:szCs w:val="22"/>
              </w:rPr>
              <w:t xml:space="preserve"> IPR </w:t>
            </w:r>
            <w:r w:rsidRPr="6935C292" w:rsidR="29336BF1">
              <w:rPr>
                <w:rFonts w:ascii="Arial" w:hAnsi="Arial" w:cs="Arial"/>
                <w:sz w:val="22"/>
                <w:szCs w:val="22"/>
              </w:rPr>
              <w:t xml:space="preserve">should be referred </w:t>
            </w:r>
            <w:r w:rsidRPr="6935C292" w:rsidR="006C0C7B">
              <w:rPr>
                <w:rFonts w:ascii="Arial" w:hAnsi="Arial" w:cs="Arial"/>
                <w:sz w:val="22"/>
                <w:szCs w:val="22"/>
              </w:rPr>
              <w:t xml:space="preserve">to Army </w:t>
            </w:r>
            <w:r w:rsidRPr="6935C292" w:rsidR="14CED930">
              <w:rPr>
                <w:rFonts w:ascii="Arial" w:hAnsi="Arial" w:cs="Arial"/>
                <w:sz w:val="22"/>
                <w:szCs w:val="22"/>
              </w:rPr>
              <w:t>C</w:t>
            </w:r>
            <w:r w:rsidRPr="6935C292" w:rsidR="006C0C7B">
              <w:rPr>
                <w:rFonts w:ascii="Arial" w:hAnsi="Arial" w:cs="Arial"/>
                <w:sz w:val="22"/>
                <w:szCs w:val="22"/>
              </w:rPr>
              <w:t xml:space="preserve">ommercial </w:t>
            </w:r>
            <w:r w:rsidRPr="6935C292" w:rsidR="1AE00E83">
              <w:rPr>
                <w:rFonts w:ascii="Arial" w:hAnsi="Arial" w:cs="Arial"/>
                <w:sz w:val="22"/>
                <w:szCs w:val="22"/>
              </w:rPr>
              <w:t>in the first instance</w:t>
            </w:r>
            <w:r w:rsidRPr="6935C292" w:rsidR="006C0C7B">
              <w:rPr>
                <w:rFonts w:ascii="Arial" w:hAnsi="Arial" w:cs="Arial"/>
                <w:sz w:val="22"/>
                <w:szCs w:val="22"/>
              </w:rPr>
              <w:t>.</w:t>
            </w:r>
          </w:p>
        </w:tc>
      </w:tr>
      <w:tr w:rsidRPr="00016EF4" w:rsidR="0070473E" w:rsidTr="6935C292" w14:paraId="4D6933ED" w14:textId="77777777">
        <w:tc>
          <w:tcPr>
            <w:tcW w:w="8522" w:type="dxa"/>
            <w:tcMar/>
          </w:tcPr>
          <w:p w:rsidRPr="00016EF4" w:rsidR="0070473E" w:rsidP="0070473E" w:rsidRDefault="0070473E" w14:paraId="4D6933EA" w14:textId="3A343503">
            <w:pPr>
              <w:rPr>
                <w:rFonts w:ascii="Arial" w:hAnsi="Arial" w:cs="Arial"/>
                <w:b/>
                <w:sz w:val="22"/>
                <w:szCs w:val="22"/>
              </w:rPr>
            </w:pPr>
            <w:r w:rsidRPr="00016EF4">
              <w:rPr>
                <w:rFonts w:ascii="Arial" w:hAnsi="Arial" w:cs="Arial"/>
                <w:b/>
                <w:sz w:val="22"/>
                <w:szCs w:val="22"/>
              </w:rPr>
              <w:t>Payment</w:t>
            </w:r>
          </w:p>
          <w:p w:rsidRPr="00016EF4" w:rsidR="00613165" w:rsidP="0072144E" w:rsidRDefault="006C0C7B" w14:paraId="7FE294F8" w14:textId="40FC037B">
            <w:pPr>
              <w:pStyle w:val="ListParagraph"/>
              <w:numPr>
                <w:ilvl w:val="0"/>
                <w:numId w:val="1"/>
              </w:numPr>
              <w:rPr>
                <w:rFonts w:ascii="Arial" w:hAnsi="Arial" w:cs="Arial"/>
                <w:b/>
                <w:sz w:val="22"/>
                <w:szCs w:val="22"/>
              </w:rPr>
            </w:pPr>
            <w:r w:rsidRPr="00016EF4">
              <w:rPr>
                <w:rFonts w:ascii="Arial" w:hAnsi="Arial" w:eastAsia="Calibri" w:cs="Arial"/>
                <w:sz w:val="22"/>
                <w:szCs w:val="22"/>
                <w:lang w:eastAsia="en-US"/>
              </w:rPr>
              <w:t>The project plan will feature agreed deliverables, milestones and associated payments.</w:t>
            </w:r>
          </w:p>
          <w:p w:rsidRPr="00016EF4" w:rsidR="006B3C8B" w:rsidP="006B3C8B" w:rsidRDefault="006B3C8B" w14:paraId="4D6933EC" w14:textId="163A3D77">
            <w:pPr>
              <w:rPr>
                <w:rFonts w:ascii="Arial" w:hAnsi="Arial" w:cs="Arial"/>
                <w:color w:val="000000" w:themeColor="text1"/>
                <w:sz w:val="22"/>
                <w:szCs w:val="22"/>
              </w:rPr>
            </w:pPr>
          </w:p>
        </w:tc>
      </w:tr>
      <w:tr w:rsidRPr="00016EF4" w:rsidR="0070473E" w:rsidTr="6935C292" w14:paraId="4D6933F5" w14:textId="77777777">
        <w:tc>
          <w:tcPr>
            <w:tcW w:w="8522" w:type="dxa"/>
            <w:tcMar/>
          </w:tcPr>
          <w:p w:rsidRPr="00016EF4" w:rsidR="0070473E" w:rsidP="0070473E" w:rsidRDefault="0070473E" w14:paraId="4D6933F2" w14:textId="2DAB644F">
            <w:pPr>
              <w:rPr>
                <w:rFonts w:ascii="Arial" w:hAnsi="Arial" w:cs="Arial"/>
                <w:b/>
                <w:sz w:val="22"/>
                <w:szCs w:val="22"/>
              </w:rPr>
            </w:pPr>
            <w:r w:rsidRPr="00016EF4">
              <w:rPr>
                <w:rFonts w:ascii="Arial" w:hAnsi="Arial" w:cs="Arial"/>
                <w:b/>
                <w:sz w:val="22"/>
                <w:szCs w:val="22"/>
              </w:rPr>
              <w:t xml:space="preserve">End of contract/Exit strategy </w:t>
            </w:r>
          </w:p>
          <w:p w:rsidRPr="00016EF4" w:rsidR="00016EF4" w:rsidP="00016EF4" w:rsidRDefault="00016EF4" w14:paraId="26465866" w14:textId="77777777">
            <w:pPr>
              <w:rPr>
                <w:rFonts w:ascii="Arial" w:hAnsi="Arial" w:cs="Arial"/>
                <w:sz w:val="22"/>
                <w:szCs w:val="22"/>
              </w:rPr>
            </w:pPr>
          </w:p>
          <w:p w:rsidRPr="00016EF4" w:rsidR="00016EF4" w:rsidP="00016EF4" w:rsidRDefault="00016EF4" w14:paraId="2C17FB75" w14:textId="4414D6A5">
            <w:pPr>
              <w:rPr>
                <w:rFonts w:ascii="Arial" w:hAnsi="Arial" w:cs="Arial"/>
                <w:sz w:val="22"/>
                <w:szCs w:val="22"/>
              </w:rPr>
            </w:pPr>
            <w:r w:rsidRPr="6935C292" w:rsidR="00016EF4">
              <w:rPr>
                <w:rFonts w:ascii="Arial" w:hAnsi="Arial" w:cs="Arial"/>
                <w:sz w:val="22"/>
                <w:szCs w:val="22"/>
              </w:rPr>
              <w:t>In the event of contract retendering on the basis of non-delivery to above criteria</w:t>
            </w:r>
            <w:r w:rsidRPr="6935C292" w:rsidR="5BC0A074">
              <w:rPr>
                <w:rFonts w:ascii="Arial" w:hAnsi="Arial" w:cs="Arial"/>
                <w:sz w:val="22"/>
                <w:szCs w:val="22"/>
              </w:rPr>
              <w:t>,</w:t>
            </w:r>
            <w:r w:rsidRPr="6935C292" w:rsidR="00016EF4">
              <w:rPr>
                <w:rFonts w:ascii="Arial" w:hAnsi="Arial" w:cs="Arial"/>
                <w:sz w:val="22"/>
                <w:szCs w:val="22"/>
              </w:rPr>
              <w:t xml:space="preserve"> the following contractor actions are required during any handover period:</w:t>
            </w:r>
          </w:p>
          <w:p w:rsidRPr="00016EF4" w:rsidR="00016EF4" w:rsidP="00016EF4" w:rsidRDefault="00016EF4" w14:paraId="14BBF344" w14:textId="77777777">
            <w:pPr>
              <w:rPr>
                <w:rFonts w:ascii="Arial" w:hAnsi="Arial" w:cs="Arial"/>
                <w:sz w:val="22"/>
                <w:szCs w:val="22"/>
              </w:rPr>
            </w:pPr>
          </w:p>
          <w:p w:rsidRPr="00016EF4" w:rsidR="00016EF4" w:rsidP="0072144E" w:rsidRDefault="00016EF4" w14:paraId="0E9F6481" w14:textId="77777777">
            <w:pPr>
              <w:pStyle w:val="ListParagraph"/>
              <w:numPr>
                <w:ilvl w:val="0"/>
                <w:numId w:val="7"/>
              </w:numPr>
              <w:rPr>
                <w:rFonts w:ascii="Arial" w:hAnsi="Arial" w:cs="Arial"/>
                <w:color w:val="000000" w:themeColor="text1"/>
                <w:sz w:val="22"/>
                <w:szCs w:val="22"/>
              </w:rPr>
            </w:pPr>
            <w:r w:rsidRPr="00016EF4">
              <w:rPr>
                <w:rFonts w:ascii="Arial" w:hAnsi="Arial" w:cs="Arial"/>
                <w:sz w:val="22"/>
                <w:szCs w:val="22"/>
              </w:rPr>
              <w:t>Working in tandem with a new contractor for a period of two months, and a statement of the roles and responsibilities for new contractor</w:t>
            </w:r>
          </w:p>
          <w:p w:rsidRPr="00016EF4" w:rsidR="00016EF4" w:rsidP="0072144E" w:rsidRDefault="00016EF4" w14:paraId="13DF5E11" w14:textId="77777777">
            <w:pPr>
              <w:pStyle w:val="ListParagraph"/>
              <w:numPr>
                <w:ilvl w:val="0"/>
                <w:numId w:val="7"/>
              </w:numPr>
              <w:rPr>
                <w:rFonts w:ascii="Arial" w:hAnsi="Arial" w:cs="Arial"/>
                <w:color w:val="000000" w:themeColor="text1"/>
                <w:sz w:val="22"/>
                <w:szCs w:val="22"/>
              </w:rPr>
            </w:pPr>
            <w:r w:rsidRPr="00016EF4">
              <w:rPr>
                <w:rFonts w:ascii="Arial" w:hAnsi="Arial" w:cs="Arial"/>
                <w:sz w:val="22"/>
                <w:szCs w:val="22"/>
              </w:rPr>
              <w:t>Full resignation of IPR for current products delivered to retendering date</w:t>
            </w:r>
          </w:p>
          <w:p w:rsidRPr="00016EF4" w:rsidR="00FC1249" w:rsidP="0072144E" w:rsidRDefault="00016EF4" w14:paraId="2A852705" w14:textId="15E522CE">
            <w:pPr>
              <w:pStyle w:val="ListParagraph"/>
              <w:numPr>
                <w:ilvl w:val="0"/>
                <w:numId w:val="7"/>
              </w:numPr>
              <w:rPr>
                <w:rFonts w:ascii="Arial" w:hAnsi="Arial" w:cs="Arial"/>
                <w:color w:val="000000" w:themeColor="text1"/>
                <w:sz w:val="22"/>
                <w:szCs w:val="22"/>
              </w:rPr>
            </w:pPr>
            <w:r w:rsidRPr="00016EF4">
              <w:rPr>
                <w:rFonts w:ascii="Arial" w:hAnsi="Arial" w:cs="Arial"/>
                <w:sz w:val="22"/>
                <w:szCs w:val="22"/>
              </w:rPr>
              <w:t>Project risk reporting to identify reasons for non-delivery to KPIs.</w:t>
            </w:r>
          </w:p>
          <w:p w:rsidRPr="00016EF4" w:rsidR="0070473E" w:rsidP="00BD5C6F" w:rsidRDefault="00BD5C6F" w14:paraId="4D6933F4" w14:textId="7365FC18">
            <w:pPr>
              <w:rPr>
                <w:rFonts w:ascii="Arial" w:hAnsi="Arial" w:cs="Arial"/>
                <w:color w:val="000000" w:themeColor="text1"/>
                <w:sz w:val="22"/>
                <w:szCs w:val="22"/>
              </w:rPr>
            </w:pPr>
            <w:r w:rsidRPr="00016EF4">
              <w:rPr>
                <w:rFonts w:ascii="Arial" w:hAnsi="Arial" w:cs="Arial"/>
                <w:color w:val="000000" w:themeColor="text1"/>
                <w:sz w:val="22"/>
                <w:szCs w:val="22"/>
              </w:rPr>
              <w:t xml:space="preserve"> </w:t>
            </w:r>
          </w:p>
        </w:tc>
      </w:tr>
    </w:tbl>
    <w:p w:rsidRPr="00016EF4" w:rsidR="008D2894" w:rsidRDefault="008D2894" w14:paraId="4D6933FF" w14:textId="77777777">
      <w:pPr>
        <w:rPr>
          <w:rFonts w:ascii="Arial" w:hAnsi="Arial" w:cs="Arial"/>
          <w:sz w:val="22"/>
          <w:szCs w:val="22"/>
        </w:rPr>
      </w:pPr>
    </w:p>
    <w:sectPr w:rsidRPr="00016EF4" w:rsidR="008D2894" w:rsidSect="008D2894">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746D" w:rsidP="00A0275F" w:rsidRDefault="00B9746D" w14:paraId="665237A9" w14:textId="77777777">
      <w:r>
        <w:separator/>
      </w:r>
    </w:p>
  </w:endnote>
  <w:endnote w:type="continuationSeparator" w:id="0">
    <w:p w:rsidR="00B9746D" w:rsidP="00A0275F" w:rsidRDefault="00B9746D" w14:paraId="3800727B" w14:textId="77777777">
      <w:r>
        <w:continuationSeparator/>
      </w:r>
    </w:p>
  </w:endnote>
  <w:endnote w:type="continuationNotice" w:id="1">
    <w:p w:rsidR="00B9746D" w:rsidRDefault="00B9746D" w14:paraId="76387EC3"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B6E93" w:rsidRDefault="000B6E93" w14:paraId="4D693407" w14:textId="1D49B3AD">
    <w:pPr>
      <w:pStyle w:val="Footer"/>
      <w:jc w:val="center"/>
    </w:pPr>
    <w:r>
      <w:t xml:space="preserve">Page </w:t>
    </w:r>
    <w:r>
      <w:rPr>
        <w:b/>
      </w:rPr>
      <w:fldChar w:fldCharType="begin"/>
    </w:r>
    <w:r>
      <w:rPr>
        <w:b/>
      </w:rPr>
      <w:instrText xml:space="preserve"> PAGE </w:instrText>
    </w:r>
    <w:r>
      <w:rPr>
        <w:b/>
      </w:rPr>
      <w:fldChar w:fldCharType="separate"/>
    </w:r>
    <w:r w:rsidR="00064110">
      <w:rPr>
        <w:b/>
        <w:noProof/>
      </w:rPr>
      <w:t>9</w:t>
    </w:r>
    <w:r>
      <w:rPr>
        <w:b/>
      </w:rPr>
      <w:fldChar w:fldCharType="end"/>
    </w:r>
    <w:r>
      <w:t xml:space="preserve"> of </w:t>
    </w:r>
    <w:r>
      <w:rPr>
        <w:b/>
      </w:rPr>
      <w:fldChar w:fldCharType="begin"/>
    </w:r>
    <w:r>
      <w:rPr>
        <w:b/>
      </w:rPr>
      <w:instrText xml:space="preserve"> NUMPAGES  </w:instrText>
    </w:r>
    <w:r>
      <w:rPr>
        <w:b/>
      </w:rPr>
      <w:fldChar w:fldCharType="separate"/>
    </w:r>
    <w:r w:rsidR="00064110">
      <w:rPr>
        <w:b/>
        <w:noProof/>
      </w:rPr>
      <w:t>9</w:t>
    </w:r>
    <w:r>
      <w:rPr>
        <w:b/>
      </w:rPr>
      <w:fldChar w:fldCharType="end"/>
    </w:r>
  </w:p>
  <w:p w:rsidR="000B6E93" w:rsidRDefault="000B6E93" w14:paraId="4D69340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746D" w:rsidP="00A0275F" w:rsidRDefault="00B9746D" w14:paraId="4AF82BB4" w14:textId="77777777">
      <w:r>
        <w:separator/>
      </w:r>
    </w:p>
  </w:footnote>
  <w:footnote w:type="continuationSeparator" w:id="0">
    <w:p w:rsidR="00B9746D" w:rsidP="00A0275F" w:rsidRDefault="00B9746D" w14:paraId="0D9FFA47" w14:textId="77777777">
      <w:r>
        <w:continuationSeparator/>
      </w:r>
    </w:p>
  </w:footnote>
  <w:footnote w:type="continuationNotice" w:id="1">
    <w:p w:rsidR="00B9746D" w:rsidRDefault="00B9746D" w14:paraId="3FBFB5AF"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36DC9"/>
    <w:multiLevelType w:val="hybridMultilevel"/>
    <w:tmpl w:val="F17850D8"/>
    <w:lvl w:ilvl="0" w:tplc="D3FE2EBC">
      <w:start w:val="1"/>
      <w:numFmt w:val="bullet"/>
      <w:lvlText w:val=""/>
      <w:lvlJc w:val="left"/>
      <w:pPr>
        <w:ind w:left="720" w:hanging="360"/>
      </w:pPr>
      <w:rPr>
        <w:rFonts w:hint="default" w:ascii="Symbol" w:hAnsi="Symbol"/>
      </w:rPr>
    </w:lvl>
    <w:lvl w:ilvl="1" w:tplc="3352502E">
      <w:start w:val="1"/>
      <w:numFmt w:val="bullet"/>
      <w:lvlText w:val="o"/>
      <w:lvlJc w:val="left"/>
      <w:pPr>
        <w:ind w:left="1440" w:hanging="360"/>
      </w:pPr>
      <w:rPr>
        <w:rFonts w:hint="default" w:ascii="Courier New" w:hAnsi="Courier New"/>
      </w:rPr>
    </w:lvl>
    <w:lvl w:ilvl="2" w:tplc="727C738C">
      <w:start w:val="1"/>
      <w:numFmt w:val="bullet"/>
      <w:lvlText w:val=""/>
      <w:lvlJc w:val="left"/>
      <w:pPr>
        <w:ind w:left="2160" w:hanging="360"/>
      </w:pPr>
      <w:rPr>
        <w:rFonts w:hint="default" w:ascii="Wingdings" w:hAnsi="Wingdings"/>
      </w:rPr>
    </w:lvl>
    <w:lvl w:ilvl="3" w:tplc="6584E87E">
      <w:start w:val="1"/>
      <w:numFmt w:val="bullet"/>
      <w:lvlText w:val=""/>
      <w:lvlJc w:val="left"/>
      <w:pPr>
        <w:ind w:left="2880" w:hanging="360"/>
      </w:pPr>
      <w:rPr>
        <w:rFonts w:hint="default" w:ascii="Symbol" w:hAnsi="Symbol"/>
      </w:rPr>
    </w:lvl>
    <w:lvl w:ilvl="4" w:tplc="A7DC40A8">
      <w:start w:val="1"/>
      <w:numFmt w:val="bullet"/>
      <w:lvlText w:val="o"/>
      <w:lvlJc w:val="left"/>
      <w:pPr>
        <w:ind w:left="3600" w:hanging="360"/>
      </w:pPr>
      <w:rPr>
        <w:rFonts w:hint="default" w:ascii="Courier New" w:hAnsi="Courier New"/>
      </w:rPr>
    </w:lvl>
    <w:lvl w:ilvl="5" w:tplc="ECDAF3B8">
      <w:start w:val="1"/>
      <w:numFmt w:val="bullet"/>
      <w:lvlText w:val=""/>
      <w:lvlJc w:val="left"/>
      <w:pPr>
        <w:ind w:left="4320" w:hanging="360"/>
      </w:pPr>
      <w:rPr>
        <w:rFonts w:hint="default" w:ascii="Wingdings" w:hAnsi="Wingdings"/>
      </w:rPr>
    </w:lvl>
    <w:lvl w:ilvl="6" w:tplc="73D2A7BA">
      <w:start w:val="1"/>
      <w:numFmt w:val="bullet"/>
      <w:lvlText w:val=""/>
      <w:lvlJc w:val="left"/>
      <w:pPr>
        <w:ind w:left="5040" w:hanging="360"/>
      </w:pPr>
      <w:rPr>
        <w:rFonts w:hint="default" w:ascii="Symbol" w:hAnsi="Symbol"/>
      </w:rPr>
    </w:lvl>
    <w:lvl w:ilvl="7" w:tplc="1592D426">
      <w:start w:val="1"/>
      <w:numFmt w:val="bullet"/>
      <w:lvlText w:val="o"/>
      <w:lvlJc w:val="left"/>
      <w:pPr>
        <w:ind w:left="5760" w:hanging="360"/>
      </w:pPr>
      <w:rPr>
        <w:rFonts w:hint="default" w:ascii="Courier New" w:hAnsi="Courier New"/>
      </w:rPr>
    </w:lvl>
    <w:lvl w:ilvl="8" w:tplc="5C6CEF22">
      <w:start w:val="1"/>
      <w:numFmt w:val="bullet"/>
      <w:lvlText w:val=""/>
      <w:lvlJc w:val="left"/>
      <w:pPr>
        <w:ind w:left="6480" w:hanging="360"/>
      </w:pPr>
      <w:rPr>
        <w:rFonts w:hint="default" w:ascii="Wingdings" w:hAnsi="Wingdings"/>
      </w:rPr>
    </w:lvl>
  </w:abstractNum>
  <w:abstractNum w:abstractNumId="1" w15:restartNumberingAfterBreak="0">
    <w:nsid w:val="437F31A7"/>
    <w:multiLevelType w:val="hybridMultilevel"/>
    <w:tmpl w:val="3E9EA358"/>
    <w:lvl w:ilvl="0" w:tplc="DBBA2F72">
      <w:start w:val="1"/>
      <w:numFmt w:val="decimal"/>
      <w:lvlText w:val="%1)"/>
      <w:lvlJc w:val="left"/>
      <w:pPr>
        <w:ind w:left="720" w:hanging="360"/>
      </w:pPr>
      <w:rPr>
        <w:b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49836498"/>
    <w:multiLevelType w:val="hybridMultilevel"/>
    <w:tmpl w:val="CB6EB5E2"/>
    <w:lvl w:ilvl="0" w:tplc="18605F18">
      <w:start w:val="1"/>
      <w:numFmt w:val="decimal"/>
      <w:lvlText w:val="%1."/>
      <w:lvlJc w:val="left"/>
      <w:pPr>
        <w:ind w:left="720" w:hanging="360"/>
      </w:pPr>
    </w:lvl>
    <w:lvl w:ilvl="1" w:tplc="8690AC68">
      <w:start w:val="1"/>
      <w:numFmt w:val="lowerLetter"/>
      <w:lvlText w:val="%2."/>
      <w:lvlJc w:val="left"/>
      <w:pPr>
        <w:ind w:left="1440" w:hanging="360"/>
      </w:pPr>
    </w:lvl>
    <w:lvl w:ilvl="2" w:tplc="BADC2B9E">
      <w:start w:val="1"/>
      <w:numFmt w:val="lowerRoman"/>
      <w:lvlText w:val="%3."/>
      <w:lvlJc w:val="right"/>
      <w:pPr>
        <w:ind w:left="2160" w:hanging="180"/>
      </w:pPr>
    </w:lvl>
    <w:lvl w:ilvl="3" w:tplc="B9AEF834">
      <w:start w:val="1"/>
      <w:numFmt w:val="decimal"/>
      <w:lvlText w:val="%4."/>
      <w:lvlJc w:val="left"/>
      <w:pPr>
        <w:ind w:left="2880" w:hanging="360"/>
      </w:pPr>
    </w:lvl>
    <w:lvl w:ilvl="4" w:tplc="ABF8B518">
      <w:start w:val="1"/>
      <w:numFmt w:val="lowerLetter"/>
      <w:lvlText w:val="%5."/>
      <w:lvlJc w:val="left"/>
      <w:pPr>
        <w:ind w:left="3600" w:hanging="360"/>
      </w:pPr>
    </w:lvl>
    <w:lvl w:ilvl="5" w:tplc="C968516E">
      <w:start w:val="1"/>
      <w:numFmt w:val="lowerRoman"/>
      <w:lvlText w:val="%6."/>
      <w:lvlJc w:val="right"/>
      <w:pPr>
        <w:ind w:left="4320" w:hanging="180"/>
      </w:pPr>
    </w:lvl>
    <w:lvl w:ilvl="6" w:tplc="6E6EF8A4">
      <w:start w:val="1"/>
      <w:numFmt w:val="decimal"/>
      <w:lvlText w:val="%7."/>
      <w:lvlJc w:val="left"/>
      <w:pPr>
        <w:ind w:left="5040" w:hanging="360"/>
      </w:pPr>
    </w:lvl>
    <w:lvl w:ilvl="7" w:tplc="6AE684D4">
      <w:start w:val="1"/>
      <w:numFmt w:val="lowerLetter"/>
      <w:lvlText w:val="%8."/>
      <w:lvlJc w:val="left"/>
      <w:pPr>
        <w:ind w:left="5760" w:hanging="360"/>
      </w:pPr>
    </w:lvl>
    <w:lvl w:ilvl="8" w:tplc="5DA2ABA8">
      <w:start w:val="1"/>
      <w:numFmt w:val="lowerRoman"/>
      <w:lvlText w:val="%9."/>
      <w:lvlJc w:val="right"/>
      <w:pPr>
        <w:ind w:left="6480" w:hanging="180"/>
      </w:pPr>
    </w:lvl>
  </w:abstractNum>
  <w:abstractNum w:abstractNumId="3" w15:restartNumberingAfterBreak="0">
    <w:nsid w:val="4FE66BC1"/>
    <w:multiLevelType w:val="hybridMultilevel"/>
    <w:tmpl w:val="37CCDFF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53B47655"/>
    <w:multiLevelType w:val="hybridMultilevel"/>
    <w:tmpl w:val="EFA05342"/>
    <w:lvl w:ilvl="0" w:tplc="08090001">
      <w:start w:val="1"/>
      <w:numFmt w:val="bullet"/>
      <w:lvlText w:val=""/>
      <w:lvlJc w:val="left"/>
      <w:pPr>
        <w:ind w:left="780" w:hanging="360"/>
      </w:pPr>
      <w:rPr>
        <w:rFonts w:hint="default" w:ascii="Symbol" w:hAnsi="Symbol"/>
      </w:rPr>
    </w:lvl>
    <w:lvl w:ilvl="1" w:tplc="08090003" w:tentative="1">
      <w:start w:val="1"/>
      <w:numFmt w:val="bullet"/>
      <w:lvlText w:val="o"/>
      <w:lvlJc w:val="left"/>
      <w:pPr>
        <w:ind w:left="1500" w:hanging="360"/>
      </w:pPr>
      <w:rPr>
        <w:rFonts w:hint="default" w:ascii="Courier New" w:hAnsi="Courier New" w:cs="Courier New"/>
      </w:rPr>
    </w:lvl>
    <w:lvl w:ilvl="2" w:tplc="08090005" w:tentative="1">
      <w:start w:val="1"/>
      <w:numFmt w:val="bullet"/>
      <w:lvlText w:val=""/>
      <w:lvlJc w:val="left"/>
      <w:pPr>
        <w:ind w:left="2220" w:hanging="360"/>
      </w:pPr>
      <w:rPr>
        <w:rFonts w:hint="default" w:ascii="Wingdings" w:hAnsi="Wingdings"/>
      </w:rPr>
    </w:lvl>
    <w:lvl w:ilvl="3" w:tplc="08090001" w:tentative="1">
      <w:start w:val="1"/>
      <w:numFmt w:val="bullet"/>
      <w:lvlText w:val=""/>
      <w:lvlJc w:val="left"/>
      <w:pPr>
        <w:ind w:left="2940" w:hanging="360"/>
      </w:pPr>
      <w:rPr>
        <w:rFonts w:hint="default" w:ascii="Symbol" w:hAnsi="Symbol"/>
      </w:rPr>
    </w:lvl>
    <w:lvl w:ilvl="4" w:tplc="08090003" w:tentative="1">
      <w:start w:val="1"/>
      <w:numFmt w:val="bullet"/>
      <w:lvlText w:val="o"/>
      <w:lvlJc w:val="left"/>
      <w:pPr>
        <w:ind w:left="3660" w:hanging="360"/>
      </w:pPr>
      <w:rPr>
        <w:rFonts w:hint="default" w:ascii="Courier New" w:hAnsi="Courier New" w:cs="Courier New"/>
      </w:rPr>
    </w:lvl>
    <w:lvl w:ilvl="5" w:tplc="08090005" w:tentative="1">
      <w:start w:val="1"/>
      <w:numFmt w:val="bullet"/>
      <w:lvlText w:val=""/>
      <w:lvlJc w:val="left"/>
      <w:pPr>
        <w:ind w:left="4380" w:hanging="360"/>
      </w:pPr>
      <w:rPr>
        <w:rFonts w:hint="default" w:ascii="Wingdings" w:hAnsi="Wingdings"/>
      </w:rPr>
    </w:lvl>
    <w:lvl w:ilvl="6" w:tplc="08090001" w:tentative="1">
      <w:start w:val="1"/>
      <w:numFmt w:val="bullet"/>
      <w:lvlText w:val=""/>
      <w:lvlJc w:val="left"/>
      <w:pPr>
        <w:ind w:left="5100" w:hanging="360"/>
      </w:pPr>
      <w:rPr>
        <w:rFonts w:hint="default" w:ascii="Symbol" w:hAnsi="Symbol"/>
      </w:rPr>
    </w:lvl>
    <w:lvl w:ilvl="7" w:tplc="08090003" w:tentative="1">
      <w:start w:val="1"/>
      <w:numFmt w:val="bullet"/>
      <w:lvlText w:val="o"/>
      <w:lvlJc w:val="left"/>
      <w:pPr>
        <w:ind w:left="5820" w:hanging="360"/>
      </w:pPr>
      <w:rPr>
        <w:rFonts w:hint="default" w:ascii="Courier New" w:hAnsi="Courier New" w:cs="Courier New"/>
      </w:rPr>
    </w:lvl>
    <w:lvl w:ilvl="8" w:tplc="08090005" w:tentative="1">
      <w:start w:val="1"/>
      <w:numFmt w:val="bullet"/>
      <w:lvlText w:val=""/>
      <w:lvlJc w:val="left"/>
      <w:pPr>
        <w:ind w:left="6540" w:hanging="360"/>
      </w:pPr>
      <w:rPr>
        <w:rFonts w:hint="default" w:ascii="Wingdings" w:hAnsi="Wingdings"/>
      </w:rPr>
    </w:lvl>
  </w:abstractNum>
  <w:abstractNum w:abstractNumId="5" w15:restartNumberingAfterBreak="0">
    <w:nsid w:val="551D07FB"/>
    <w:multiLevelType w:val="hybridMultilevel"/>
    <w:tmpl w:val="BA4A2DC0"/>
    <w:lvl w:ilvl="0" w:tplc="7688A51A">
      <w:start w:val="1"/>
      <w:numFmt w:val="bullet"/>
      <w:lvlText w:val=""/>
      <w:lvlJc w:val="left"/>
      <w:pPr>
        <w:ind w:left="720" w:hanging="360"/>
      </w:pPr>
      <w:rPr>
        <w:rFonts w:hint="default" w:ascii="Symbol" w:hAnsi="Symbol"/>
      </w:rPr>
    </w:lvl>
    <w:lvl w:ilvl="1" w:tplc="3E84BBB0">
      <w:start w:val="1"/>
      <w:numFmt w:val="bullet"/>
      <w:lvlText w:val="o"/>
      <w:lvlJc w:val="left"/>
      <w:pPr>
        <w:ind w:left="1440" w:hanging="360"/>
      </w:pPr>
      <w:rPr>
        <w:rFonts w:hint="default" w:ascii="Courier New" w:hAnsi="Courier New"/>
      </w:rPr>
    </w:lvl>
    <w:lvl w:ilvl="2" w:tplc="F9A86BF2">
      <w:start w:val="1"/>
      <w:numFmt w:val="bullet"/>
      <w:lvlText w:val=""/>
      <w:lvlJc w:val="left"/>
      <w:pPr>
        <w:ind w:left="2160" w:hanging="360"/>
      </w:pPr>
      <w:rPr>
        <w:rFonts w:hint="default" w:ascii="Wingdings" w:hAnsi="Wingdings"/>
      </w:rPr>
    </w:lvl>
    <w:lvl w:ilvl="3" w:tplc="9110973A">
      <w:start w:val="1"/>
      <w:numFmt w:val="bullet"/>
      <w:lvlText w:val=""/>
      <w:lvlJc w:val="left"/>
      <w:pPr>
        <w:ind w:left="2880" w:hanging="360"/>
      </w:pPr>
      <w:rPr>
        <w:rFonts w:hint="default" w:ascii="Symbol" w:hAnsi="Symbol"/>
      </w:rPr>
    </w:lvl>
    <w:lvl w:ilvl="4" w:tplc="39E6BC36">
      <w:start w:val="1"/>
      <w:numFmt w:val="bullet"/>
      <w:lvlText w:val="o"/>
      <w:lvlJc w:val="left"/>
      <w:pPr>
        <w:ind w:left="3600" w:hanging="360"/>
      </w:pPr>
      <w:rPr>
        <w:rFonts w:hint="default" w:ascii="Courier New" w:hAnsi="Courier New"/>
      </w:rPr>
    </w:lvl>
    <w:lvl w:ilvl="5" w:tplc="0A7ED5FE">
      <w:start w:val="1"/>
      <w:numFmt w:val="bullet"/>
      <w:lvlText w:val=""/>
      <w:lvlJc w:val="left"/>
      <w:pPr>
        <w:ind w:left="4320" w:hanging="360"/>
      </w:pPr>
      <w:rPr>
        <w:rFonts w:hint="default" w:ascii="Wingdings" w:hAnsi="Wingdings"/>
      </w:rPr>
    </w:lvl>
    <w:lvl w:ilvl="6" w:tplc="2CB22266">
      <w:start w:val="1"/>
      <w:numFmt w:val="bullet"/>
      <w:lvlText w:val=""/>
      <w:lvlJc w:val="left"/>
      <w:pPr>
        <w:ind w:left="5040" w:hanging="360"/>
      </w:pPr>
      <w:rPr>
        <w:rFonts w:hint="default" w:ascii="Symbol" w:hAnsi="Symbol"/>
      </w:rPr>
    </w:lvl>
    <w:lvl w:ilvl="7" w:tplc="EAECE436">
      <w:start w:val="1"/>
      <w:numFmt w:val="bullet"/>
      <w:lvlText w:val="o"/>
      <w:lvlJc w:val="left"/>
      <w:pPr>
        <w:ind w:left="5760" w:hanging="360"/>
      </w:pPr>
      <w:rPr>
        <w:rFonts w:hint="default" w:ascii="Courier New" w:hAnsi="Courier New"/>
      </w:rPr>
    </w:lvl>
    <w:lvl w:ilvl="8" w:tplc="865260E8">
      <w:start w:val="1"/>
      <w:numFmt w:val="bullet"/>
      <w:lvlText w:val=""/>
      <w:lvlJc w:val="left"/>
      <w:pPr>
        <w:ind w:left="6480" w:hanging="360"/>
      </w:pPr>
      <w:rPr>
        <w:rFonts w:hint="default" w:ascii="Wingdings" w:hAnsi="Wingdings"/>
      </w:rPr>
    </w:lvl>
  </w:abstractNum>
  <w:abstractNum w:abstractNumId="6" w15:restartNumberingAfterBreak="0">
    <w:nsid w:val="5640130B"/>
    <w:multiLevelType w:val="hybridMultilevel"/>
    <w:tmpl w:val="6FB02E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68321E68"/>
    <w:multiLevelType w:val="hybridMultilevel"/>
    <w:tmpl w:val="4CFE370E"/>
    <w:lvl w:ilvl="0" w:tplc="BCCEA0EA">
      <w:start w:val="1"/>
      <w:numFmt w:val="decimal"/>
      <w:lvlText w:val="%1."/>
      <w:lvlJc w:val="left"/>
      <w:pPr>
        <w:ind w:left="720" w:hanging="360"/>
      </w:pPr>
    </w:lvl>
    <w:lvl w:ilvl="1" w:tplc="C2DE5E14">
      <w:start w:val="1"/>
      <w:numFmt w:val="lowerLetter"/>
      <w:lvlText w:val="%2."/>
      <w:lvlJc w:val="left"/>
      <w:pPr>
        <w:ind w:left="1440" w:hanging="360"/>
      </w:pPr>
    </w:lvl>
    <w:lvl w:ilvl="2" w:tplc="AC2ECAAC">
      <w:start w:val="1"/>
      <w:numFmt w:val="lowerRoman"/>
      <w:lvlText w:val="%3."/>
      <w:lvlJc w:val="right"/>
      <w:pPr>
        <w:ind w:left="2160" w:hanging="180"/>
      </w:pPr>
    </w:lvl>
    <w:lvl w:ilvl="3" w:tplc="B4F0DF06">
      <w:start w:val="1"/>
      <w:numFmt w:val="decimal"/>
      <w:lvlText w:val="%4."/>
      <w:lvlJc w:val="left"/>
      <w:pPr>
        <w:ind w:left="2880" w:hanging="360"/>
      </w:pPr>
    </w:lvl>
    <w:lvl w:ilvl="4" w:tplc="972C1D1C">
      <w:start w:val="1"/>
      <w:numFmt w:val="lowerLetter"/>
      <w:lvlText w:val="%5."/>
      <w:lvlJc w:val="left"/>
      <w:pPr>
        <w:ind w:left="3600" w:hanging="360"/>
      </w:pPr>
    </w:lvl>
    <w:lvl w:ilvl="5" w:tplc="2B189872">
      <w:start w:val="1"/>
      <w:numFmt w:val="lowerRoman"/>
      <w:lvlText w:val="%6."/>
      <w:lvlJc w:val="right"/>
      <w:pPr>
        <w:ind w:left="4320" w:hanging="180"/>
      </w:pPr>
    </w:lvl>
    <w:lvl w:ilvl="6" w:tplc="DE9EEBEC">
      <w:start w:val="1"/>
      <w:numFmt w:val="decimal"/>
      <w:lvlText w:val="%7."/>
      <w:lvlJc w:val="left"/>
      <w:pPr>
        <w:ind w:left="5040" w:hanging="360"/>
      </w:pPr>
    </w:lvl>
    <w:lvl w:ilvl="7" w:tplc="3B22DBF6">
      <w:start w:val="1"/>
      <w:numFmt w:val="lowerLetter"/>
      <w:lvlText w:val="%8."/>
      <w:lvlJc w:val="left"/>
      <w:pPr>
        <w:ind w:left="5760" w:hanging="360"/>
      </w:pPr>
    </w:lvl>
    <w:lvl w:ilvl="8" w:tplc="1A9E740E">
      <w:start w:val="1"/>
      <w:numFmt w:val="lowerRoman"/>
      <w:lvlText w:val="%9."/>
      <w:lvlJc w:val="right"/>
      <w:pPr>
        <w:ind w:left="6480" w:hanging="180"/>
      </w:pPr>
    </w:lvl>
  </w:abstractNum>
  <w:num w:numId="1">
    <w:abstractNumId w:val="3"/>
  </w:num>
  <w:num w:numId="2">
    <w:abstractNumId w:val="6"/>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4"/>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3FE"/>
    <w:rsid w:val="00007E49"/>
    <w:rsid w:val="00013B67"/>
    <w:rsid w:val="00016EF4"/>
    <w:rsid w:val="000251BA"/>
    <w:rsid w:val="00062AB1"/>
    <w:rsid w:val="00064110"/>
    <w:rsid w:val="00074356"/>
    <w:rsid w:val="0009056D"/>
    <w:rsid w:val="00097F61"/>
    <w:rsid w:val="000A7786"/>
    <w:rsid w:val="000B2C93"/>
    <w:rsid w:val="000B6E93"/>
    <w:rsid w:val="000B7ED1"/>
    <w:rsid w:val="000C3203"/>
    <w:rsid w:val="000F3762"/>
    <w:rsid w:val="0010774F"/>
    <w:rsid w:val="001103CF"/>
    <w:rsid w:val="00110533"/>
    <w:rsid w:val="00112890"/>
    <w:rsid w:val="00117D13"/>
    <w:rsid w:val="00117FAD"/>
    <w:rsid w:val="00123D53"/>
    <w:rsid w:val="001324D7"/>
    <w:rsid w:val="00133FBC"/>
    <w:rsid w:val="001342F9"/>
    <w:rsid w:val="00134D85"/>
    <w:rsid w:val="00141C3F"/>
    <w:rsid w:val="001508E6"/>
    <w:rsid w:val="00152FEC"/>
    <w:rsid w:val="001621F9"/>
    <w:rsid w:val="00170C21"/>
    <w:rsid w:val="001729E5"/>
    <w:rsid w:val="001759B4"/>
    <w:rsid w:val="00180962"/>
    <w:rsid w:val="00186422"/>
    <w:rsid w:val="001A3867"/>
    <w:rsid w:val="001A46CE"/>
    <w:rsid w:val="001A5560"/>
    <w:rsid w:val="001B4BD9"/>
    <w:rsid w:val="001B7BA6"/>
    <w:rsid w:val="001C2D83"/>
    <w:rsid w:val="001D71B0"/>
    <w:rsid w:val="001E136C"/>
    <w:rsid w:val="001E16B8"/>
    <w:rsid w:val="001E339A"/>
    <w:rsid w:val="001F3DA2"/>
    <w:rsid w:val="002058DE"/>
    <w:rsid w:val="002302ED"/>
    <w:rsid w:val="00231584"/>
    <w:rsid w:val="002467F8"/>
    <w:rsid w:val="00250FE2"/>
    <w:rsid w:val="00265312"/>
    <w:rsid w:val="00267862"/>
    <w:rsid w:val="00277592"/>
    <w:rsid w:val="0029484D"/>
    <w:rsid w:val="00294AA3"/>
    <w:rsid w:val="002A7E30"/>
    <w:rsid w:val="002B7292"/>
    <w:rsid w:val="002E34AB"/>
    <w:rsid w:val="002E6835"/>
    <w:rsid w:val="002E6E12"/>
    <w:rsid w:val="00317567"/>
    <w:rsid w:val="0034071C"/>
    <w:rsid w:val="00363D7C"/>
    <w:rsid w:val="003654D4"/>
    <w:rsid w:val="0036557C"/>
    <w:rsid w:val="00373C72"/>
    <w:rsid w:val="00377745"/>
    <w:rsid w:val="003A5878"/>
    <w:rsid w:val="003A68A6"/>
    <w:rsid w:val="003B5AF5"/>
    <w:rsid w:val="003C072D"/>
    <w:rsid w:val="003D6C74"/>
    <w:rsid w:val="003E0295"/>
    <w:rsid w:val="003E3F12"/>
    <w:rsid w:val="003E6555"/>
    <w:rsid w:val="003E7472"/>
    <w:rsid w:val="004054A4"/>
    <w:rsid w:val="0041773F"/>
    <w:rsid w:val="00420221"/>
    <w:rsid w:val="00432C15"/>
    <w:rsid w:val="00452ED6"/>
    <w:rsid w:val="00455665"/>
    <w:rsid w:val="00467110"/>
    <w:rsid w:val="004703CD"/>
    <w:rsid w:val="004913A4"/>
    <w:rsid w:val="00491DC2"/>
    <w:rsid w:val="00495B7F"/>
    <w:rsid w:val="004A0489"/>
    <w:rsid w:val="004A04E9"/>
    <w:rsid w:val="004A57D6"/>
    <w:rsid w:val="004B330A"/>
    <w:rsid w:val="004C3F96"/>
    <w:rsid w:val="004D31CE"/>
    <w:rsid w:val="004E07B2"/>
    <w:rsid w:val="004E205F"/>
    <w:rsid w:val="004E3D3D"/>
    <w:rsid w:val="004F48A5"/>
    <w:rsid w:val="00504359"/>
    <w:rsid w:val="005046E6"/>
    <w:rsid w:val="00514EA5"/>
    <w:rsid w:val="00517EE4"/>
    <w:rsid w:val="00527F6B"/>
    <w:rsid w:val="00540979"/>
    <w:rsid w:val="00541E54"/>
    <w:rsid w:val="00547734"/>
    <w:rsid w:val="00547B8B"/>
    <w:rsid w:val="005534F7"/>
    <w:rsid w:val="00554020"/>
    <w:rsid w:val="00555740"/>
    <w:rsid w:val="0056131F"/>
    <w:rsid w:val="00567282"/>
    <w:rsid w:val="00570081"/>
    <w:rsid w:val="00591A2C"/>
    <w:rsid w:val="005A1921"/>
    <w:rsid w:val="005A7108"/>
    <w:rsid w:val="005B539E"/>
    <w:rsid w:val="005B6000"/>
    <w:rsid w:val="005C4F14"/>
    <w:rsid w:val="005D0ACB"/>
    <w:rsid w:val="005D69D6"/>
    <w:rsid w:val="005E432B"/>
    <w:rsid w:val="005E6795"/>
    <w:rsid w:val="00611537"/>
    <w:rsid w:val="00613165"/>
    <w:rsid w:val="00616C91"/>
    <w:rsid w:val="006237B9"/>
    <w:rsid w:val="00624ACA"/>
    <w:rsid w:val="00624B28"/>
    <w:rsid w:val="00625EF7"/>
    <w:rsid w:val="006330C2"/>
    <w:rsid w:val="00635BEA"/>
    <w:rsid w:val="006370C9"/>
    <w:rsid w:val="00637DA3"/>
    <w:rsid w:val="0064293E"/>
    <w:rsid w:val="0064352C"/>
    <w:rsid w:val="00657622"/>
    <w:rsid w:val="00662002"/>
    <w:rsid w:val="00666EA9"/>
    <w:rsid w:val="00667E8A"/>
    <w:rsid w:val="00670491"/>
    <w:rsid w:val="00671457"/>
    <w:rsid w:val="006778F1"/>
    <w:rsid w:val="006820DF"/>
    <w:rsid w:val="00690481"/>
    <w:rsid w:val="00697123"/>
    <w:rsid w:val="006B3BC1"/>
    <w:rsid w:val="006B3C8B"/>
    <w:rsid w:val="006C0C7B"/>
    <w:rsid w:val="006D0F37"/>
    <w:rsid w:val="006D1664"/>
    <w:rsid w:val="006D50AF"/>
    <w:rsid w:val="006E02D3"/>
    <w:rsid w:val="006E4950"/>
    <w:rsid w:val="006E5A84"/>
    <w:rsid w:val="0070473E"/>
    <w:rsid w:val="00705ADF"/>
    <w:rsid w:val="00720C52"/>
    <w:rsid w:val="0072144E"/>
    <w:rsid w:val="00721CB8"/>
    <w:rsid w:val="00723254"/>
    <w:rsid w:val="00725EB1"/>
    <w:rsid w:val="007267B0"/>
    <w:rsid w:val="00730078"/>
    <w:rsid w:val="0073181C"/>
    <w:rsid w:val="007348A1"/>
    <w:rsid w:val="00737F91"/>
    <w:rsid w:val="00741D02"/>
    <w:rsid w:val="00743026"/>
    <w:rsid w:val="00746990"/>
    <w:rsid w:val="007515DB"/>
    <w:rsid w:val="00754337"/>
    <w:rsid w:val="00760ACD"/>
    <w:rsid w:val="0077021E"/>
    <w:rsid w:val="00773CB4"/>
    <w:rsid w:val="007A5857"/>
    <w:rsid w:val="007A5D01"/>
    <w:rsid w:val="007A614A"/>
    <w:rsid w:val="007B44C4"/>
    <w:rsid w:val="007B5261"/>
    <w:rsid w:val="007B6DDE"/>
    <w:rsid w:val="007E482D"/>
    <w:rsid w:val="007E6299"/>
    <w:rsid w:val="007F3BDC"/>
    <w:rsid w:val="007F6668"/>
    <w:rsid w:val="00800988"/>
    <w:rsid w:val="00805ECA"/>
    <w:rsid w:val="00834A4B"/>
    <w:rsid w:val="008357BB"/>
    <w:rsid w:val="008531FE"/>
    <w:rsid w:val="00854478"/>
    <w:rsid w:val="00855C40"/>
    <w:rsid w:val="00872103"/>
    <w:rsid w:val="008744FD"/>
    <w:rsid w:val="00875D15"/>
    <w:rsid w:val="00890173"/>
    <w:rsid w:val="008A67EE"/>
    <w:rsid w:val="008B1639"/>
    <w:rsid w:val="008B3893"/>
    <w:rsid w:val="008C389C"/>
    <w:rsid w:val="008C44D7"/>
    <w:rsid w:val="008D2894"/>
    <w:rsid w:val="008E7922"/>
    <w:rsid w:val="008F38F8"/>
    <w:rsid w:val="008F41ED"/>
    <w:rsid w:val="008F4B12"/>
    <w:rsid w:val="00905548"/>
    <w:rsid w:val="00906BA3"/>
    <w:rsid w:val="009227BD"/>
    <w:rsid w:val="00924A29"/>
    <w:rsid w:val="009254BB"/>
    <w:rsid w:val="009308E5"/>
    <w:rsid w:val="00930B83"/>
    <w:rsid w:val="00932216"/>
    <w:rsid w:val="00943750"/>
    <w:rsid w:val="00945FC2"/>
    <w:rsid w:val="00961D45"/>
    <w:rsid w:val="00983BBD"/>
    <w:rsid w:val="00983EBC"/>
    <w:rsid w:val="009B220A"/>
    <w:rsid w:val="009B368D"/>
    <w:rsid w:val="009B5AEA"/>
    <w:rsid w:val="009B6C8B"/>
    <w:rsid w:val="009C7089"/>
    <w:rsid w:val="009D0278"/>
    <w:rsid w:val="009D253C"/>
    <w:rsid w:val="009D69D5"/>
    <w:rsid w:val="009E3B1E"/>
    <w:rsid w:val="009E42ED"/>
    <w:rsid w:val="00A01BCB"/>
    <w:rsid w:val="00A0275F"/>
    <w:rsid w:val="00A10909"/>
    <w:rsid w:val="00A17592"/>
    <w:rsid w:val="00A22959"/>
    <w:rsid w:val="00A25DDE"/>
    <w:rsid w:val="00A45440"/>
    <w:rsid w:val="00A46C27"/>
    <w:rsid w:val="00A47FDB"/>
    <w:rsid w:val="00A50E13"/>
    <w:rsid w:val="00A665F6"/>
    <w:rsid w:val="00A67359"/>
    <w:rsid w:val="00A7248C"/>
    <w:rsid w:val="00A76F40"/>
    <w:rsid w:val="00A76F5E"/>
    <w:rsid w:val="00A80E0F"/>
    <w:rsid w:val="00A87C55"/>
    <w:rsid w:val="00A957BE"/>
    <w:rsid w:val="00A95ABB"/>
    <w:rsid w:val="00A96833"/>
    <w:rsid w:val="00AC048D"/>
    <w:rsid w:val="00AC4F94"/>
    <w:rsid w:val="00AD3AF6"/>
    <w:rsid w:val="00AD42D9"/>
    <w:rsid w:val="00AE180D"/>
    <w:rsid w:val="00AF27A0"/>
    <w:rsid w:val="00B07E7F"/>
    <w:rsid w:val="00B10898"/>
    <w:rsid w:val="00B50AD2"/>
    <w:rsid w:val="00B520EF"/>
    <w:rsid w:val="00B5783C"/>
    <w:rsid w:val="00B87B48"/>
    <w:rsid w:val="00B9136F"/>
    <w:rsid w:val="00B94B22"/>
    <w:rsid w:val="00B9746D"/>
    <w:rsid w:val="00BB7F3C"/>
    <w:rsid w:val="00BC5A7F"/>
    <w:rsid w:val="00BD5C6F"/>
    <w:rsid w:val="00BF07D1"/>
    <w:rsid w:val="00BF129F"/>
    <w:rsid w:val="00C023A6"/>
    <w:rsid w:val="00C06456"/>
    <w:rsid w:val="00C15076"/>
    <w:rsid w:val="00C263FA"/>
    <w:rsid w:val="00C306F9"/>
    <w:rsid w:val="00C3113A"/>
    <w:rsid w:val="00C57DA3"/>
    <w:rsid w:val="00C6347D"/>
    <w:rsid w:val="00C752DC"/>
    <w:rsid w:val="00C84790"/>
    <w:rsid w:val="00C93BC5"/>
    <w:rsid w:val="00CC58EA"/>
    <w:rsid w:val="00D0553E"/>
    <w:rsid w:val="00D13CDC"/>
    <w:rsid w:val="00D165AC"/>
    <w:rsid w:val="00D173B3"/>
    <w:rsid w:val="00D1793F"/>
    <w:rsid w:val="00D36B5B"/>
    <w:rsid w:val="00D479A0"/>
    <w:rsid w:val="00D522A4"/>
    <w:rsid w:val="00D6738B"/>
    <w:rsid w:val="00D74777"/>
    <w:rsid w:val="00D91506"/>
    <w:rsid w:val="00D9164A"/>
    <w:rsid w:val="00D92315"/>
    <w:rsid w:val="00D92EAB"/>
    <w:rsid w:val="00DA6477"/>
    <w:rsid w:val="00DA681E"/>
    <w:rsid w:val="00DB1899"/>
    <w:rsid w:val="00DB6727"/>
    <w:rsid w:val="00DB77C7"/>
    <w:rsid w:val="00DD406E"/>
    <w:rsid w:val="00DD4914"/>
    <w:rsid w:val="00DD69A9"/>
    <w:rsid w:val="00DE5C62"/>
    <w:rsid w:val="00DF5119"/>
    <w:rsid w:val="00E11AF0"/>
    <w:rsid w:val="00E1553B"/>
    <w:rsid w:val="00E3202B"/>
    <w:rsid w:val="00E43DD1"/>
    <w:rsid w:val="00E512AE"/>
    <w:rsid w:val="00E620B1"/>
    <w:rsid w:val="00E6298F"/>
    <w:rsid w:val="00E62D0C"/>
    <w:rsid w:val="00E63B5F"/>
    <w:rsid w:val="00E8363F"/>
    <w:rsid w:val="00E859EC"/>
    <w:rsid w:val="00E93A78"/>
    <w:rsid w:val="00EA4E28"/>
    <w:rsid w:val="00EB175F"/>
    <w:rsid w:val="00EB6B89"/>
    <w:rsid w:val="00EC0287"/>
    <w:rsid w:val="00EE0B4A"/>
    <w:rsid w:val="00EF00AD"/>
    <w:rsid w:val="00F01E73"/>
    <w:rsid w:val="00F0290C"/>
    <w:rsid w:val="00F135FD"/>
    <w:rsid w:val="00F13C4C"/>
    <w:rsid w:val="00F201BF"/>
    <w:rsid w:val="00F279DA"/>
    <w:rsid w:val="00F322C9"/>
    <w:rsid w:val="00F40269"/>
    <w:rsid w:val="00F423FE"/>
    <w:rsid w:val="00F55B29"/>
    <w:rsid w:val="00F72CE4"/>
    <w:rsid w:val="00F74A59"/>
    <w:rsid w:val="00F94AF2"/>
    <w:rsid w:val="00FB1068"/>
    <w:rsid w:val="00FB35A4"/>
    <w:rsid w:val="00FB3EF7"/>
    <w:rsid w:val="00FB506E"/>
    <w:rsid w:val="00FB54F5"/>
    <w:rsid w:val="00FC0171"/>
    <w:rsid w:val="00FC1249"/>
    <w:rsid w:val="00FC68CF"/>
    <w:rsid w:val="00FD380D"/>
    <w:rsid w:val="00FD5D0D"/>
    <w:rsid w:val="00FE3CB2"/>
    <w:rsid w:val="00FF3CB1"/>
    <w:rsid w:val="00FF4B22"/>
    <w:rsid w:val="0F08A4A8"/>
    <w:rsid w:val="0F27132E"/>
    <w:rsid w:val="14CED930"/>
    <w:rsid w:val="1AD4B934"/>
    <w:rsid w:val="1AE00E83"/>
    <w:rsid w:val="29336BF1"/>
    <w:rsid w:val="3B044334"/>
    <w:rsid w:val="4426E96D"/>
    <w:rsid w:val="47263B8B"/>
    <w:rsid w:val="4A5DDC4D"/>
    <w:rsid w:val="4AFD65B8"/>
    <w:rsid w:val="4EE4CE9D"/>
    <w:rsid w:val="51919608"/>
    <w:rsid w:val="58AE3375"/>
    <w:rsid w:val="5BC0A074"/>
    <w:rsid w:val="60368913"/>
    <w:rsid w:val="682620EB"/>
    <w:rsid w:val="6935C292"/>
    <w:rsid w:val="6C2936AE"/>
    <w:rsid w:val="6E8CB74F"/>
    <w:rsid w:val="7B427C0A"/>
    <w:rsid w:val="7C1926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932F6"/>
  <w15:docId w15:val="{AAFC88A1-9124-429B-86C2-51218F450E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alibri" w:hAnsi="Calibri" w:eastAsia="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423FE"/>
    <w:rPr>
      <w:rFonts w:ascii="Times New Roman" w:hAnsi="Times New Roman" w:eastAsia="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link w:val="ListParagraphChar"/>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styleId="HeaderChar" w:customStyle="1">
    <w:name w:val="Header Char"/>
    <w:basedOn w:val="DefaultParagraphFont"/>
    <w:link w:val="Header"/>
    <w:uiPriority w:val="99"/>
    <w:rsid w:val="00A0275F"/>
    <w:rPr>
      <w:rFonts w:ascii="Times New Roman" w:hAnsi="Times New Roman" w:eastAsia="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styleId="FooterChar" w:customStyle="1">
    <w:name w:val="Footer Char"/>
    <w:basedOn w:val="DefaultParagraphFont"/>
    <w:link w:val="Footer"/>
    <w:uiPriority w:val="99"/>
    <w:rsid w:val="00A0275F"/>
    <w:rPr>
      <w:rFonts w:ascii="Times New Roman" w:hAnsi="Times New Roman" w:eastAsia="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styleId="BalloonTextChar" w:customStyle="1">
    <w:name w:val="Balloon Text Char"/>
    <w:basedOn w:val="DefaultParagraphFont"/>
    <w:link w:val="BalloonText"/>
    <w:uiPriority w:val="99"/>
    <w:semiHidden/>
    <w:rsid w:val="00A0275F"/>
    <w:rPr>
      <w:rFonts w:ascii="Tahoma" w:hAnsi="Tahoma" w:eastAsia="Times New Roman" w:cs="Tahoma"/>
      <w:sz w:val="16"/>
      <w:szCs w:val="16"/>
    </w:rPr>
  </w:style>
  <w:style w:type="character" w:styleId="FootnoteReference">
    <w:name w:val="footnote reference"/>
    <w:semiHidden/>
    <w:rsid w:val="00A47FDB"/>
    <w:rPr>
      <w:vertAlign w:val="superscript"/>
    </w:rPr>
  </w:style>
  <w:style w:type="paragraph" w:styleId="FootnoteText">
    <w:name w:val="footnote text"/>
    <w:aliases w:val="Tailored Footnote"/>
    <w:basedOn w:val="Normal"/>
    <w:link w:val="FootnoteTextChar"/>
    <w:semiHidden/>
    <w:rsid w:val="00A47FDB"/>
    <w:pPr>
      <w:tabs>
        <w:tab w:val="left" w:pos="378"/>
        <w:tab w:val="left" w:pos="756"/>
        <w:tab w:val="left" w:pos="1134"/>
      </w:tabs>
      <w:overflowPunct w:val="0"/>
      <w:autoSpaceDE w:val="0"/>
      <w:autoSpaceDN w:val="0"/>
      <w:adjustRightInd w:val="0"/>
      <w:spacing w:after="120"/>
      <w:textAlignment w:val="baseline"/>
    </w:pPr>
    <w:rPr>
      <w:rFonts w:ascii="Arial" w:hAnsi="Arial"/>
      <w:kern w:val="22"/>
      <w:sz w:val="16"/>
      <w:szCs w:val="20"/>
      <w:lang w:eastAsia="en-US"/>
    </w:rPr>
  </w:style>
  <w:style w:type="character" w:styleId="FootnoteTextChar" w:customStyle="1">
    <w:name w:val="Footnote Text Char"/>
    <w:aliases w:val="Tailored Footnote Char"/>
    <w:basedOn w:val="DefaultParagraphFont"/>
    <w:link w:val="FootnoteText"/>
    <w:semiHidden/>
    <w:rsid w:val="00A47FDB"/>
    <w:rPr>
      <w:rFonts w:ascii="Arial" w:hAnsi="Arial" w:eastAsia="Times New Roman"/>
      <w:kern w:val="22"/>
      <w:sz w:val="16"/>
      <w:lang w:eastAsia="en-US"/>
    </w:rPr>
  </w:style>
  <w:style w:type="paragraph" w:styleId="DWNormal" w:customStyle="1">
    <w:name w:val="DW Normal"/>
    <w:basedOn w:val="Normal"/>
    <w:rsid w:val="00A47FDB"/>
    <w:pPr>
      <w:overflowPunct w:val="0"/>
      <w:autoSpaceDE w:val="0"/>
      <w:autoSpaceDN w:val="0"/>
      <w:adjustRightInd w:val="0"/>
      <w:textAlignment w:val="baseline"/>
    </w:pPr>
    <w:rPr>
      <w:rFonts w:ascii="Arial" w:hAnsi="Arial"/>
      <w:kern w:val="22"/>
      <w:sz w:val="22"/>
      <w:szCs w:val="20"/>
      <w:lang w:eastAsia="en-US"/>
    </w:rPr>
  </w:style>
  <w:style w:type="character" w:styleId="size6" w:customStyle="1">
    <w:name w:val="size6"/>
    <w:basedOn w:val="DefaultParagraphFont"/>
    <w:rsid w:val="000B6E93"/>
  </w:style>
  <w:style w:type="character" w:styleId="apple-converted-space" w:customStyle="1">
    <w:name w:val="apple-converted-space"/>
    <w:basedOn w:val="DefaultParagraphFont"/>
    <w:rsid w:val="000B6E93"/>
  </w:style>
  <w:style w:type="character" w:styleId="normaltextrun" w:customStyle="1">
    <w:name w:val="normaltextrun"/>
    <w:basedOn w:val="DefaultParagraphFont"/>
    <w:rsid w:val="00FB35A4"/>
  </w:style>
  <w:style w:type="character" w:styleId="spellingerror" w:customStyle="1">
    <w:name w:val="spellingerror"/>
    <w:basedOn w:val="DefaultParagraphFont"/>
    <w:rsid w:val="00FB35A4"/>
  </w:style>
  <w:style w:type="character" w:styleId="CommentReference">
    <w:name w:val="annotation reference"/>
    <w:basedOn w:val="DefaultParagraphFont"/>
    <w:unhideWhenUsed/>
    <w:rsid w:val="001A46CE"/>
    <w:rPr>
      <w:sz w:val="16"/>
      <w:szCs w:val="16"/>
    </w:rPr>
  </w:style>
  <w:style w:type="paragraph" w:styleId="CommentText">
    <w:name w:val="annotation text"/>
    <w:basedOn w:val="Normal"/>
    <w:link w:val="CommentTextChar"/>
    <w:unhideWhenUsed/>
    <w:rsid w:val="001A46CE"/>
    <w:rPr>
      <w:sz w:val="20"/>
      <w:szCs w:val="20"/>
    </w:rPr>
  </w:style>
  <w:style w:type="character" w:styleId="CommentTextChar" w:customStyle="1">
    <w:name w:val="Comment Text Char"/>
    <w:basedOn w:val="DefaultParagraphFont"/>
    <w:link w:val="CommentText"/>
    <w:rsid w:val="001A46CE"/>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1A46CE"/>
    <w:rPr>
      <w:b/>
      <w:bCs/>
    </w:rPr>
  </w:style>
  <w:style w:type="character" w:styleId="CommentSubjectChar" w:customStyle="1">
    <w:name w:val="Comment Subject Char"/>
    <w:basedOn w:val="CommentTextChar"/>
    <w:link w:val="CommentSubject"/>
    <w:uiPriority w:val="99"/>
    <w:semiHidden/>
    <w:rsid w:val="001A46CE"/>
    <w:rPr>
      <w:rFonts w:ascii="Times New Roman" w:hAnsi="Times New Roman" w:eastAsia="Times New Roman"/>
      <w:b/>
      <w:bCs/>
    </w:rPr>
  </w:style>
  <w:style w:type="character" w:styleId="ListParagraphChar" w:customStyle="1">
    <w:name w:val="List Paragraph Char"/>
    <w:basedOn w:val="DefaultParagraphFont"/>
    <w:link w:val="ListParagraph"/>
    <w:uiPriority w:val="34"/>
    <w:locked/>
    <w:rsid w:val="00657622"/>
    <w:rPr>
      <w:rFonts w:ascii="Times New Roman" w:hAnsi="Times New Roman" w:eastAsia="Times New Roman"/>
      <w:sz w:val="24"/>
      <w:szCs w:val="24"/>
    </w:rPr>
  </w:style>
  <w:style w:type="table" w:styleId="TableGrid">
    <w:name w:val="Table Grid"/>
    <w:basedOn w:val="TableNormal"/>
    <w:uiPriority w:val="39"/>
    <w:rsid w:val="00657622"/>
    <w:rPr>
      <w:rFonts w:ascii="Times" w:hAnsi="Times" w:eastAsia="Time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250150">
      <w:bodyDiv w:val="1"/>
      <w:marLeft w:val="0"/>
      <w:marRight w:val="0"/>
      <w:marTop w:val="0"/>
      <w:marBottom w:val="0"/>
      <w:divBdr>
        <w:top w:val="none" w:sz="0" w:space="0" w:color="auto"/>
        <w:left w:val="none" w:sz="0" w:space="0" w:color="auto"/>
        <w:bottom w:val="none" w:sz="0" w:space="0" w:color="auto"/>
        <w:right w:val="none" w:sz="0" w:space="0" w:color="auto"/>
      </w:divBdr>
    </w:div>
    <w:div w:id="359012940">
      <w:bodyDiv w:val="1"/>
      <w:marLeft w:val="0"/>
      <w:marRight w:val="0"/>
      <w:marTop w:val="0"/>
      <w:marBottom w:val="0"/>
      <w:divBdr>
        <w:top w:val="none" w:sz="0" w:space="0" w:color="auto"/>
        <w:left w:val="none" w:sz="0" w:space="0" w:color="auto"/>
        <w:bottom w:val="none" w:sz="0" w:space="0" w:color="auto"/>
        <w:right w:val="none" w:sz="0" w:space="0" w:color="auto"/>
      </w:divBdr>
    </w:div>
    <w:div w:id="587732384">
      <w:bodyDiv w:val="1"/>
      <w:marLeft w:val="0"/>
      <w:marRight w:val="0"/>
      <w:marTop w:val="0"/>
      <w:marBottom w:val="0"/>
      <w:divBdr>
        <w:top w:val="none" w:sz="0" w:space="0" w:color="auto"/>
        <w:left w:val="none" w:sz="0" w:space="0" w:color="auto"/>
        <w:bottom w:val="none" w:sz="0" w:space="0" w:color="auto"/>
        <w:right w:val="none" w:sz="0" w:space="0" w:color="auto"/>
      </w:divBdr>
    </w:div>
    <w:div w:id="934099375">
      <w:bodyDiv w:val="1"/>
      <w:marLeft w:val="0"/>
      <w:marRight w:val="0"/>
      <w:marTop w:val="0"/>
      <w:marBottom w:val="0"/>
      <w:divBdr>
        <w:top w:val="none" w:sz="0" w:space="0" w:color="auto"/>
        <w:left w:val="none" w:sz="0" w:space="0" w:color="auto"/>
        <w:bottom w:val="none" w:sz="0" w:space="0" w:color="auto"/>
        <w:right w:val="none" w:sz="0" w:space="0" w:color="auto"/>
      </w:divBdr>
    </w:div>
    <w:div w:id="951594302">
      <w:bodyDiv w:val="1"/>
      <w:marLeft w:val="0"/>
      <w:marRight w:val="0"/>
      <w:marTop w:val="0"/>
      <w:marBottom w:val="0"/>
      <w:divBdr>
        <w:top w:val="none" w:sz="0" w:space="0" w:color="auto"/>
        <w:left w:val="none" w:sz="0" w:space="0" w:color="auto"/>
        <w:bottom w:val="none" w:sz="0" w:space="0" w:color="auto"/>
        <w:right w:val="none" w:sz="0" w:space="0" w:color="auto"/>
      </w:divBdr>
    </w:div>
    <w:div w:id="963081467">
      <w:bodyDiv w:val="1"/>
      <w:marLeft w:val="0"/>
      <w:marRight w:val="0"/>
      <w:marTop w:val="0"/>
      <w:marBottom w:val="0"/>
      <w:divBdr>
        <w:top w:val="none" w:sz="0" w:space="0" w:color="auto"/>
        <w:left w:val="none" w:sz="0" w:space="0" w:color="auto"/>
        <w:bottom w:val="none" w:sz="0" w:space="0" w:color="auto"/>
        <w:right w:val="none" w:sz="0" w:space="0" w:color="auto"/>
      </w:divBdr>
    </w:div>
    <w:div w:id="971668739">
      <w:bodyDiv w:val="1"/>
      <w:marLeft w:val="0"/>
      <w:marRight w:val="0"/>
      <w:marTop w:val="0"/>
      <w:marBottom w:val="0"/>
      <w:divBdr>
        <w:top w:val="none" w:sz="0" w:space="0" w:color="auto"/>
        <w:left w:val="none" w:sz="0" w:space="0" w:color="auto"/>
        <w:bottom w:val="none" w:sz="0" w:space="0" w:color="auto"/>
        <w:right w:val="none" w:sz="0" w:space="0" w:color="auto"/>
      </w:divBdr>
    </w:div>
    <w:div w:id="1029375247">
      <w:bodyDiv w:val="1"/>
      <w:marLeft w:val="0"/>
      <w:marRight w:val="0"/>
      <w:marTop w:val="0"/>
      <w:marBottom w:val="0"/>
      <w:divBdr>
        <w:top w:val="none" w:sz="0" w:space="0" w:color="auto"/>
        <w:left w:val="none" w:sz="0" w:space="0" w:color="auto"/>
        <w:bottom w:val="none" w:sz="0" w:space="0" w:color="auto"/>
        <w:right w:val="none" w:sz="0" w:space="0" w:color="auto"/>
      </w:divBdr>
    </w:div>
    <w:div w:id="1221747067">
      <w:bodyDiv w:val="1"/>
      <w:marLeft w:val="0"/>
      <w:marRight w:val="0"/>
      <w:marTop w:val="0"/>
      <w:marBottom w:val="0"/>
      <w:divBdr>
        <w:top w:val="none" w:sz="0" w:space="0" w:color="auto"/>
        <w:left w:val="none" w:sz="0" w:space="0" w:color="auto"/>
        <w:bottom w:val="none" w:sz="0" w:space="0" w:color="auto"/>
        <w:right w:val="none" w:sz="0" w:space="0" w:color="auto"/>
      </w:divBdr>
      <w:divsChild>
        <w:div w:id="893006470">
          <w:marLeft w:val="0"/>
          <w:marRight w:val="0"/>
          <w:marTop w:val="0"/>
          <w:marBottom w:val="384"/>
          <w:divBdr>
            <w:top w:val="none" w:sz="0" w:space="0" w:color="auto"/>
            <w:left w:val="none" w:sz="0" w:space="0" w:color="auto"/>
            <w:bottom w:val="none" w:sz="0" w:space="0" w:color="auto"/>
            <w:right w:val="none" w:sz="0" w:space="0" w:color="auto"/>
          </w:divBdr>
        </w:div>
        <w:div w:id="1141464913">
          <w:marLeft w:val="0"/>
          <w:marRight w:val="0"/>
          <w:marTop w:val="0"/>
          <w:marBottom w:val="384"/>
          <w:divBdr>
            <w:top w:val="none" w:sz="0" w:space="0" w:color="auto"/>
            <w:left w:val="none" w:sz="0" w:space="0" w:color="auto"/>
            <w:bottom w:val="none" w:sz="0" w:space="0" w:color="auto"/>
            <w:right w:val="none" w:sz="0" w:space="0" w:color="auto"/>
          </w:divBdr>
        </w:div>
      </w:divsChild>
    </w:div>
    <w:div w:id="1423184059">
      <w:bodyDiv w:val="1"/>
      <w:marLeft w:val="0"/>
      <w:marRight w:val="0"/>
      <w:marTop w:val="0"/>
      <w:marBottom w:val="0"/>
      <w:divBdr>
        <w:top w:val="none" w:sz="0" w:space="0" w:color="auto"/>
        <w:left w:val="none" w:sz="0" w:space="0" w:color="auto"/>
        <w:bottom w:val="none" w:sz="0" w:space="0" w:color="auto"/>
        <w:right w:val="none" w:sz="0" w:space="0" w:color="auto"/>
      </w:divBdr>
      <w:divsChild>
        <w:div w:id="1358118044">
          <w:marLeft w:val="0"/>
          <w:marRight w:val="0"/>
          <w:marTop w:val="0"/>
          <w:marBottom w:val="384"/>
          <w:divBdr>
            <w:top w:val="none" w:sz="0" w:space="0" w:color="auto"/>
            <w:left w:val="none" w:sz="0" w:space="0" w:color="auto"/>
            <w:bottom w:val="none" w:sz="0" w:space="0" w:color="auto"/>
            <w:right w:val="none" w:sz="0" w:space="0" w:color="auto"/>
          </w:divBdr>
        </w:div>
        <w:div w:id="1738554921">
          <w:marLeft w:val="0"/>
          <w:marRight w:val="0"/>
          <w:marTop w:val="0"/>
          <w:marBottom w:val="38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Group_x0020_By xmlns="a66cdb3e-0d12-41fa-b4ae-3223be6e73eb">PS 1166</Group_x0020_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987E637FF133A45927D8FCADEAE19D2" ma:contentTypeVersion="5" ma:contentTypeDescription="Create a new document." ma:contentTypeScope="" ma:versionID="364aaf51d3b4f3b3bea855bd9c808ad1">
  <xsd:schema xmlns:xsd="http://www.w3.org/2001/XMLSchema" xmlns:xs="http://www.w3.org/2001/XMLSchema" xmlns:p="http://schemas.microsoft.com/office/2006/metadata/properties" xmlns:ns2="a66cdb3e-0d12-41fa-b4ae-3223be6e73eb" xmlns:ns3="79329008-4010-453f-97c3-68ef164b7604" targetNamespace="http://schemas.microsoft.com/office/2006/metadata/properties" ma:root="true" ma:fieldsID="0a49cdbb4ec333ca081d2dd62c05ccbb" ns2:_="" ns3:_="">
    <xsd:import namespace="a66cdb3e-0d12-41fa-b4ae-3223be6e73eb"/>
    <xsd:import namespace="79329008-4010-453f-97c3-68ef164b7604"/>
    <xsd:element name="properties">
      <xsd:complexType>
        <xsd:sequence>
          <xsd:element name="documentManagement">
            <xsd:complexType>
              <xsd:all>
                <xsd:element ref="ns2:Group_x0020_By"/>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cdb3e-0d12-41fa-b4ae-3223be6e73e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PS 1151"/>
          <xsd:enumeration value="PS 1152"/>
          <xsd:enumeration value="PS 1153"/>
          <xsd:enumeration value="PS 1154"/>
          <xsd:enumeration value="PS 1155"/>
          <xsd:enumeration value="PS 1156"/>
          <xsd:enumeration value="PS 1157"/>
          <xsd:enumeration value="PS 1158"/>
          <xsd:enumeration value="PS 1159"/>
          <xsd:enumeration value="PS 1160"/>
          <xsd:enumeration value="PS 1161"/>
          <xsd:enumeration value="PS 1162"/>
          <xsd:enumeration value="PS 1163"/>
          <xsd:enumeration value="PS 1164"/>
          <xsd:enumeration value="PS 1165"/>
          <xsd:enumeration value="PS 1166"/>
          <xsd:enumeration value="PS 1167"/>
          <xsd:enumeration value="PS 1168"/>
          <xsd:enumeration value="PS 1169"/>
          <xsd:enumeration value="PS 1170"/>
          <xsd:enumeration value="PS 1171"/>
          <xsd:enumeration value="PS 1172"/>
          <xsd:enumeration value="PS 1173"/>
          <xsd:enumeration value="PS 1174"/>
          <xsd:enumeration value="PS 1175"/>
        </xsd:restriction>
      </xsd:simpleType>
    </xsd:element>
  </xsd:schema>
  <xsd:schema xmlns:xsd="http://www.w3.org/2001/XMLSchema" xmlns:xs="http://www.w3.org/2001/XMLSchema" xmlns:dms="http://schemas.microsoft.com/office/2006/documentManagement/types" xmlns:pc="http://schemas.microsoft.com/office/infopath/2007/PartnerControls" targetNamespace="79329008-4010-453f-97c3-68ef164b7604"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F65290-AB2B-4F04-B145-EFAC95B2239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824DBF-DAB5-4247-ADE2-E512EEAF0A97}"/>
</file>

<file path=customXml/itemProps3.xml><?xml version="1.0" encoding="utf-8"?>
<ds:datastoreItem xmlns:ds="http://schemas.openxmlformats.org/officeDocument/2006/customXml" ds:itemID="{E479F407-473C-4B7B-A159-0824D4393DB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DSTL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jfmalone</dc:creator>
  <keywords/>
  <dc:description/>
  <lastModifiedBy>Beckett, Nick E1 (Army Comrcl-Procure-NI-T1a-D)</lastModifiedBy>
  <revision>8</revision>
  <lastPrinted>2018-10-11T08:57:00.0000000Z</lastPrinted>
  <dcterms:created xsi:type="dcterms:W3CDTF">2021-06-30T11:38:00.0000000Z</dcterms:created>
  <dcterms:modified xsi:type="dcterms:W3CDTF">2021-09-03T12:59:10.4201960Z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0x0101003987E637FF133A45927D8FCADEAE19D2</vt:lpwstr>
  </property>
</Properties>
</file>